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23347" w14:textId="77777777" w:rsidR="00094983" w:rsidRDefault="007A664B" w:rsidP="00094983">
      <w:pPr>
        <w:spacing w:before="0" w:after="160" w:line="259" w:lineRule="auto"/>
        <w:jc w:val="center"/>
        <w:rPr>
          <w:rFonts w:eastAsiaTheme="majorEastAsia" w:cstheme="minorHAnsi"/>
          <w:caps/>
          <w:color w:val="002060"/>
          <w:spacing w:val="14"/>
          <w:sz w:val="56"/>
          <w:szCs w:val="56"/>
        </w:rPr>
      </w:pPr>
      <w:r>
        <w:rPr>
          <w:rFonts w:eastAsiaTheme="majorEastAsia" w:cstheme="minorHAnsi"/>
          <w:caps/>
          <w:noProof/>
          <w:color w:val="002060"/>
          <w:spacing w:val="14"/>
          <w:sz w:val="56"/>
          <w:szCs w:val="56"/>
          <w:lang w:eastAsia="en-US"/>
        </w:rPr>
        <w:drawing>
          <wp:inline distT="0" distB="0" distL="0" distR="0" wp14:anchorId="3E542FB2" wp14:editId="3EB69109">
            <wp:extent cx="2282957" cy="1328931"/>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rive 750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2957" cy="1328931"/>
                    </a:xfrm>
                    <a:prstGeom prst="rect">
                      <a:avLst/>
                    </a:prstGeom>
                  </pic:spPr>
                </pic:pic>
              </a:graphicData>
            </a:graphic>
          </wp:inline>
        </w:drawing>
      </w:r>
    </w:p>
    <w:p w14:paraId="07C618F1" w14:textId="77777777" w:rsidR="00094983" w:rsidRDefault="00094983" w:rsidP="00094983">
      <w:pPr>
        <w:spacing w:before="0" w:after="160" w:line="259" w:lineRule="auto"/>
        <w:jc w:val="center"/>
        <w:rPr>
          <w:rFonts w:cstheme="minorHAnsi"/>
          <w:b/>
          <w:color w:val="002060"/>
          <w:sz w:val="28"/>
        </w:rPr>
      </w:pPr>
    </w:p>
    <w:p w14:paraId="55B7897A" w14:textId="77777777" w:rsidR="00094983" w:rsidRPr="007A664B" w:rsidRDefault="00094983" w:rsidP="00094983">
      <w:pPr>
        <w:spacing w:before="0" w:after="160" w:line="259" w:lineRule="auto"/>
        <w:jc w:val="center"/>
        <w:rPr>
          <w:rFonts w:eastAsiaTheme="majorEastAsia" w:cstheme="minorHAnsi"/>
          <w:caps/>
          <w:color w:val="004F91"/>
          <w:spacing w:val="14"/>
          <w:sz w:val="76"/>
          <w:szCs w:val="56"/>
        </w:rPr>
      </w:pPr>
      <w:r w:rsidRPr="007A664B">
        <w:rPr>
          <w:rFonts w:cstheme="minorHAnsi"/>
          <w:b/>
          <w:color w:val="004F91"/>
          <w:sz w:val="48"/>
        </w:rPr>
        <w:t>E – DRIVETOUR</w:t>
      </w:r>
    </w:p>
    <w:p w14:paraId="7D21E26F" w14:textId="77777777" w:rsidR="00094983" w:rsidRPr="007A664B" w:rsidRDefault="00094983" w:rsidP="00094983">
      <w:pPr>
        <w:spacing w:before="0" w:after="160" w:line="259" w:lineRule="auto"/>
        <w:jc w:val="center"/>
        <w:rPr>
          <w:rFonts w:eastAsiaTheme="majorEastAsia" w:cstheme="minorHAnsi"/>
          <w:b/>
          <w:caps/>
          <w:color w:val="004F91"/>
          <w:spacing w:val="14"/>
          <w:sz w:val="72"/>
          <w:szCs w:val="56"/>
        </w:rPr>
      </w:pPr>
      <w:r w:rsidRPr="007A664B">
        <w:rPr>
          <w:rFonts w:cstheme="minorHAnsi"/>
          <w:b/>
          <w:bCs/>
          <w:i/>
          <w:color w:val="004F91"/>
          <w:sz w:val="44"/>
          <w:szCs w:val="20"/>
        </w:rPr>
        <w:t>Beyond the Border of Electric Vehicles: an Advanced Interactive Course</w:t>
      </w:r>
    </w:p>
    <w:p w14:paraId="17F8C9B7" w14:textId="77777777" w:rsidR="006F7A9C" w:rsidRPr="007A664B" w:rsidRDefault="006F7A9C" w:rsidP="006F7A9C">
      <w:pPr>
        <w:spacing w:before="0" w:after="160" w:line="259" w:lineRule="auto"/>
        <w:jc w:val="center"/>
        <w:rPr>
          <w:rFonts w:eastAsiaTheme="majorEastAsia" w:cstheme="minorHAnsi"/>
          <w:i/>
          <w:iCs/>
          <w:color w:val="004F91"/>
          <w:spacing w:val="14"/>
          <w:sz w:val="38"/>
          <w:szCs w:val="56"/>
          <w:lang w:val="es-ES"/>
        </w:rPr>
      </w:pPr>
      <w:r w:rsidRPr="007A664B">
        <w:rPr>
          <w:rFonts w:eastAsiaTheme="majorEastAsia" w:cstheme="minorHAnsi"/>
          <w:color w:val="004F91"/>
          <w:spacing w:val="14"/>
          <w:sz w:val="38"/>
          <w:szCs w:val="56"/>
          <w:lang w:val="es-ES"/>
        </w:rPr>
        <w:t xml:space="preserve">Erasmus+ </w:t>
      </w:r>
      <w:proofErr w:type="spellStart"/>
      <w:r w:rsidRPr="007A664B">
        <w:rPr>
          <w:rFonts w:eastAsiaTheme="majorEastAsia" w:cstheme="minorHAnsi"/>
          <w:color w:val="004F91"/>
          <w:spacing w:val="14"/>
          <w:sz w:val="38"/>
          <w:szCs w:val="56"/>
          <w:lang w:val="es-ES"/>
        </w:rPr>
        <w:t>Programme</w:t>
      </w:r>
      <w:proofErr w:type="spellEnd"/>
      <w:r w:rsidRPr="007A664B">
        <w:rPr>
          <w:rFonts w:eastAsiaTheme="majorEastAsia" w:cstheme="minorHAnsi"/>
          <w:color w:val="004F91"/>
          <w:spacing w:val="14"/>
          <w:sz w:val="38"/>
          <w:szCs w:val="56"/>
          <w:lang w:val="es-ES"/>
        </w:rPr>
        <w:t xml:space="preserve">: </w:t>
      </w:r>
      <w:proofErr w:type="spellStart"/>
      <w:r w:rsidRPr="007A664B">
        <w:rPr>
          <w:rFonts w:eastAsiaTheme="majorEastAsia" w:cstheme="minorHAnsi"/>
          <w:color w:val="004F91"/>
          <w:spacing w:val="14"/>
          <w:sz w:val="38"/>
          <w:szCs w:val="56"/>
          <w:lang w:val="es-ES"/>
        </w:rPr>
        <w:t>Knowledge</w:t>
      </w:r>
      <w:proofErr w:type="spellEnd"/>
      <w:r w:rsidRPr="007A664B">
        <w:rPr>
          <w:rFonts w:eastAsiaTheme="majorEastAsia" w:cstheme="minorHAnsi"/>
          <w:color w:val="004F91"/>
          <w:spacing w:val="14"/>
          <w:sz w:val="38"/>
          <w:szCs w:val="56"/>
          <w:lang w:val="es-ES"/>
        </w:rPr>
        <w:t xml:space="preserve"> </w:t>
      </w:r>
      <w:proofErr w:type="spellStart"/>
      <w:r w:rsidRPr="007A664B">
        <w:rPr>
          <w:rFonts w:eastAsiaTheme="majorEastAsia" w:cstheme="minorHAnsi"/>
          <w:color w:val="004F91"/>
          <w:spacing w:val="14"/>
          <w:sz w:val="38"/>
          <w:szCs w:val="56"/>
          <w:lang w:val="es-ES"/>
        </w:rPr>
        <w:t>Alliances</w:t>
      </w:r>
      <w:proofErr w:type="spellEnd"/>
    </w:p>
    <w:p w14:paraId="3E5F4207" w14:textId="77777777" w:rsidR="006F7A9C" w:rsidRPr="007A664B" w:rsidRDefault="006F7A9C" w:rsidP="006F7A9C">
      <w:pPr>
        <w:spacing w:before="0" w:after="160" w:line="259" w:lineRule="auto"/>
        <w:jc w:val="center"/>
        <w:rPr>
          <w:rFonts w:eastAsiaTheme="majorEastAsia" w:cstheme="minorHAnsi"/>
          <w:color w:val="004F91"/>
          <w:spacing w:val="14"/>
          <w:sz w:val="38"/>
          <w:szCs w:val="56"/>
        </w:rPr>
      </w:pPr>
      <w:r w:rsidRPr="007A664B">
        <w:rPr>
          <w:rFonts w:eastAsiaTheme="majorEastAsia" w:cstheme="minorHAnsi"/>
          <w:i/>
          <w:iCs/>
          <w:color w:val="004F91"/>
          <w:spacing w:val="14"/>
          <w:sz w:val="38"/>
          <w:szCs w:val="56"/>
          <w:lang w:val="es-ES"/>
        </w:rPr>
        <w:t xml:space="preserve">Project </w:t>
      </w:r>
      <w:proofErr w:type="spellStart"/>
      <w:r w:rsidRPr="007A664B">
        <w:rPr>
          <w:rFonts w:eastAsiaTheme="majorEastAsia" w:cstheme="minorHAnsi"/>
          <w:i/>
          <w:iCs/>
          <w:color w:val="004F91"/>
          <w:spacing w:val="14"/>
          <w:sz w:val="38"/>
          <w:szCs w:val="56"/>
          <w:lang w:val="es-ES"/>
        </w:rPr>
        <w:t>Number</w:t>
      </w:r>
      <w:proofErr w:type="spellEnd"/>
      <w:r w:rsidRPr="007A664B">
        <w:rPr>
          <w:rFonts w:eastAsiaTheme="majorEastAsia" w:cstheme="minorHAnsi"/>
          <w:i/>
          <w:iCs/>
          <w:color w:val="004F91"/>
          <w:spacing w:val="14"/>
          <w:sz w:val="38"/>
          <w:szCs w:val="56"/>
          <w:lang w:val="es-ES"/>
        </w:rPr>
        <w:t>: 612522-EPP-1-2019-1-EL-EPPKA2-KA</w:t>
      </w:r>
    </w:p>
    <w:p w14:paraId="6774EA7F" w14:textId="77777777" w:rsidR="00094983" w:rsidRPr="007A664B" w:rsidRDefault="00094983" w:rsidP="00094983">
      <w:pPr>
        <w:spacing w:before="0" w:after="160" w:line="259" w:lineRule="auto"/>
        <w:jc w:val="center"/>
        <w:rPr>
          <w:rFonts w:eastAsiaTheme="majorEastAsia" w:cstheme="minorHAnsi"/>
          <w:color w:val="004F91"/>
          <w:spacing w:val="14"/>
          <w:sz w:val="56"/>
          <w:szCs w:val="56"/>
        </w:rPr>
      </w:pPr>
    </w:p>
    <w:p w14:paraId="0B54EFD1" w14:textId="77777777" w:rsidR="00094983" w:rsidRPr="007A664B" w:rsidRDefault="00285777" w:rsidP="00094983">
      <w:pPr>
        <w:spacing w:before="0" w:after="160" w:line="259" w:lineRule="auto"/>
        <w:jc w:val="center"/>
        <w:rPr>
          <w:rFonts w:eastAsiaTheme="majorEastAsia" w:cstheme="minorHAnsi"/>
          <w:color w:val="004F91"/>
          <w:spacing w:val="14"/>
          <w:sz w:val="60"/>
          <w:szCs w:val="56"/>
        </w:rPr>
      </w:pPr>
      <w:r>
        <w:rPr>
          <w:rFonts w:eastAsiaTheme="majorEastAsia" w:cstheme="minorHAnsi"/>
          <w:color w:val="004F91"/>
          <w:spacing w:val="14"/>
          <w:sz w:val="60"/>
          <w:szCs w:val="56"/>
        </w:rPr>
        <w:t>Student Recruitment</w:t>
      </w:r>
    </w:p>
    <w:p w14:paraId="5480EB0F" w14:textId="77777777" w:rsidR="00094983" w:rsidRPr="007A664B" w:rsidRDefault="00094983" w:rsidP="00094983">
      <w:pPr>
        <w:spacing w:before="0" w:after="160" w:line="259" w:lineRule="auto"/>
        <w:rPr>
          <w:rFonts w:eastAsiaTheme="majorEastAsia" w:cstheme="minorHAnsi"/>
          <w:color w:val="004F91"/>
          <w:spacing w:val="14"/>
          <w:sz w:val="56"/>
          <w:szCs w:val="56"/>
        </w:rPr>
      </w:pPr>
    </w:p>
    <w:p w14:paraId="70C678E3" w14:textId="77777777" w:rsidR="00BD6E2B" w:rsidRDefault="00BD6E2B" w:rsidP="00094983">
      <w:pPr>
        <w:spacing w:before="0" w:after="160" w:line="259" w:lineRule="auto"/>
        <w:jc w:val="center"/>
        <w:rPr>
          <w:rFonts w:eastAsiaTheme="majorEastAsia" w:cstheme="minorHAnsi"/>
          <w:color w:val="004F91"/>
          <w:spacing w:val="14"/>
          <w:sz w:val="40"/>
          <w:szCs w:val="56"/>
        </w:rPr>
      </w:pPr>
    </w:p>
    <w:p w14:paraId="09187F86" w14:textId="77777777" w:rsidR="00285777" w:rsidRPr="007A664B" w:rsidRDefault="00285777" w:rsidP="00094983">
      <w:pPr>
        <w:spacing w:before="0" w:after="160" w:line="259" w:lineRule="auto"/>
        <w:jc w:val="center"/>
        <w:rPr>
          <w:rFonts w:eastAsiaTheme="majorEastAsia" w:cstheme="minorHAnsi"/>
          <w:color w:val="004F91"/>
          <w:spacing w:val="14"/>
          <w:sz w:val="40"/>
          <w:szCs w:val="56"/>
        </w:rPr>
      </w:pPr>
    </w:p>
    <w:p w14:paraId="0BE0F041" w14:textId="77777777" w:rsidR="00094983" w:rsidRPr="007A664B" w:rsidRDefault="00094983" w:rsidP="00094983">
      <w:pPr>
        <w:spacing w:before="0" w:after="160" w:line="259" w:lineRule="auto"/>
        <w:jc w:val="center"/>
        <w:rPr>
          <w:rFonts w:eastAsiaTheme="majorEastAsia" w:cstheme="minorHAnsi"/>
          <w:caps/>
          <w:color w:val="004F91"/>
          <w:spacing w:val="14"/>
          <w:sz w:val="56"/>
          <w:szCs w:val="56"/>
        </w:rPr>
      </w:pPr>
    </w:p>
    <w:p w14:paraId="4F6DA669" w14:textId="77777777" w:rsidR="00094983" w:rsidRDefault="00094983" w:rsidP="00094983">
      <w:pPr>
        <w:spacing w:before="0" w:after="160" w:line="259" w:lineRule="auto"/>
        <w:jc w:val="center"/>
        <w:rPr>
          <w:rFonts w:eastAsiaTheme="majorEastAsia" w:cstheme="minorHAnsi"/>
          <w:caps/>
          <w:color w:val="002060"/>
          <w:spacing w:val="14"/>
          <w:sz w:val="56"/>
          <w:szCs w:val="56"/>
        </w:rPr>
      </w:pPr>
      <w:r>
        <w:rPr>
          <w:noProof/>
          <w:lang w:eastAsia="en-US"/>
        </w:rPr>
        <w:drawing>
          <wp:inline distT="0" distB="0" distL="0" distR="0" wp14:anchorId="7CE6EA25" wp14:editId="41B19284">
            <wp:extent cx="3832515" cy="1095375"/>
            <wp:effectExtent l="0" t="0" r="0" b="0"/>
            <wp:docPr id="1031" name="Picture 1031" descr="Erasmus+ Programme of the European Union logo with text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Programme of the European Union logo with text on the righ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8834" cy="1108613"/>
                    </a:xfrm>
                    <a:prstGeom prst="rect">
                      <a:avLst/>
                    </a:prstGeom>
                    <a:noFill/>
                    <a:ln>
                      <a:noFill/>
                    </a:ln>
                  </pic:spPr>
                </pic:pic>
              </a:graphicData>
            </a:graphic>
          </wp:inline>
        </w:drawing>
      </w:r>
      <w:r>
        <w:rPr>
          <w:rFonts w:eastAsiaTheme="majorEastAsia" w:cstheme="minorHAnsi"/>
          <w:caps/>
          <w:color w:val="002060"/>
          <w:spacing w:val="14"/>
          <w:sz w:val="56"/>
          <w:szCs w:val="56"/>
        </w:rPr>
        <w:br w:type="page"/>
      </w:r>
    </w:p>
    <w:p w14:paraId="3C95D7D9" w14:textId="77777777" w:rsidR="007E0D51" w:rsidRDefault="007E0D51" w:rsidP="007E0D51">
      <w:pPr>
        <w:pStyle w:val="Heading1"/>
        <w:rPr>
          <w:rFonts w:asciiTheme="minorHAnsi" w:hAnsiTheme="minorHAnsi" w:cstheme="minorHAnsi"/>
          <w:color w:val="002060"/>
          <w:sz w:val="40"/>
          <w:szCs w:val="40"/>
        </w:rPr>
      </w:pPr>
    </w:p>
    <w:p w14:paraId="5B86612B" w14:textId="77777777" w:rsidR="00027D06" w:rsidRPr="00E34888" w:rsidRDefault="00285777" w:rsidP="007E0D51">
      <w:pPr>
        <w:pStyle w:val="Heading1"/>
        <w:numPr>
          <w:ilvl w:val="0"/>
          <w:numId w:val="4"/>
        </w:numPr>
        <w:ind w:left="567" w:hanging="567"/>
        <w:rPr>
          <w:rFonts w:asciiTheme="minorHAnsi" w:hAnsiTheme="minorHAnsi" w:cstheme="minorHAnsi"/>
          <w:b/>
          <w:color w:val="004F91"/>
          <w:sz w:val="40"/>
          <w:szCs w:val="40"/>
        </w:rPr>
      </w:pPr>
      <w:r>
        <w:rPr>
          <w:rFonts w:asciiTheme="minorHAnsi" w:hAnsiTheme="minorHAnsi" w:cstheme="minorHAnsi"/>
          <w:b/>
          <w:color w:val="004F91"/>
          <w:sz w:val="40"/>
          <w:szCs w:val="40"/>
        </w:rPr>
        <w:t>SELECTION CRITERIA</w:t>
      </w:r>
    </w:p>
    <w:p w14:paraId="4D4A9772" w14:textId="77777777" w:rsidR="00E14643" w:rsidRPr="00285777" w:rsidRDefault="00F75821" w:rsidP="00285777">
      <w:pPr>
        <w:pStyle w:val="ListParagraph"/>
        <w:spacing w:line="276" w:lineRule="auto"/>
        <w:ind w:left="360"/>
        <w:jc w:val="both"/>
        <w:rPr>
          <w:rFonts w:asciiTheme="majorHAnsi" w:hAnsiTheme="majorHAnsi" w:cstheme="majorHAnsi"/>
          <w:color w:val="auto"/>
          <w:szCs w:val="22"/>
          <w:lang w:val="en-US"/>
        </w:rPr>
      </w:pPr>
      <w:r w:rsidRPr="00285777">
        <w:rPr>
          <w:rFonts w:asciiTheme="majorHAnsi" w:hAnsiTheme="majorHAnsi" w:cstheme="majorHAnsi"/>
          <w:color w:val="auto"/>
          <w:szCs w:val="22"/>
          <w:lang w:val="en-US"/>
        </w:rPr>
        <w:t xml:space="preserve">University partners will have to recruit students starting from the first days of October 2021 and as soon as project poster is prepared. </w:t>
      </w:r>
    </w:p>
    <w:p w14:paraId="41A0CEAD" w14:textId="77777777" w:rsidR="00F75821" w:rsidRPr="00285777" w:rsidRDefault="00285777" w:rsidP="00285777">
      <w:pPr>
        <w:spacing w:line="276" w:lineRule="auto"/>
        <w:ind w:left="426"/>
        <w:jc w:val="both"/>
        <w:rPr>
          <w:rFonts w:asciiTheme="majorHAnsi" w:hAnsiTheme="majorHAnsi" w:cstheme="majorHAnsi"/>
          <w:color w:val="auto"/>
          <w:szCs w:val="22"/>
        </w:rPr>
      </w:pPr>
      <w:r>
        <w:rPr>
          <w:rFonts w:asciiTheme="majorHAnsi" w:hAnsiTheme="majorHAnsi" w:cstheme="majorHAnsi"/>
          <w:color w:val="auto"/>
          <w:szCs w:val="22"/>
        </w:rPr>
        <w:t>According to the approved Description of Work (</w:t>
      </w:r>
      <w:proofErr w:type="spellStart"/>
      <w:r>
        <w:rPr>
          <w:rFonts w:asciiTheme="majorHAnsi" w:hAnsiTheme="majorHAnsi" w:cstheme="majorHAnsi"/>
          <w:color w:val="auto"/>
          <w:szCs w:val="22"/>
        </w:rPr>
        <w:t>DoW</w:t>
      </w:r>
      <w:proofErr w:type="spellEnd"/>
      <w:r>
        <w:rPr>
          <w:rFonts w:asciiTheme="majorHAnsi" w:hAnsiTheme="majorHAnsi" w:cstheme="majorHAnsi"/>
          <w:color w:val="auto"/>
          <w:szCs w:val="22"/>
        </w:rPr>
        <w:t xml:space="preserve">), </w:t>
      </w:r>
      <w:r w:rsidR="00F75821" w:rsidRPr="00285777">
        <w:rPr>
          <w:rFonts w:asciiTheme="majorHAnsi" w:hAnsiTheme="majorHAnsi" w:cstheme="majorHAnsi"/>
          <w:color w:val="auto"/>
          <w:szCs w:val="22"/>
        </w:rPr>
        <w:t>16 students from I</w:t>
      </w:r>
      <w:r>
        <w:rPr>
          <w:rFonts w:asciiTheme="majorHAnsi" w:hAnsiTheme="majorHAnsi" w:cstheme="majorHAnsi"/>
          <w:color w:val="auto"/>
          <w:szCs w:val="22"/>
        </w:rPr>
        <w:t xml:space="preserve">HU, 8 from UTHR and 16 from </w:t>
      </w:r>
      <w:proofErr w:type="spellStart"/>
      <w:r>
        <w:rPr>
          <w:rFonts w:asciiTheme="majorHAnsi" w:hAnsiTheme="majorHAnsi" w:cstheme="majorHAnsi"/>
          <w:color w:val="auto"/>
          <w:szCs w:val="22"/>
        </w:rPr>
        <w:t>UoC</w:t>
      </w:r>
      <w:proofErr w:type="spellEnd"/>
      <w:r>
        <w:rPr>
          <w:rFonts w:asciiTheme="majorHAnsi" w:hAnsiTheme="majorHAnsi" w:cstheme="majorHAnsi"/>
          <w:color w:val="auto"/>
          <w:szCs w:val="22"/>
        </w:rPr>
        <w:t xml:space="preserve"> will be selected. The selection criteria, as agreed by all partners, are:</w:t>
      </w:r>
    </w:p>
    <w:p w14:paraId="512589A7" w14:textId="6B1C79C3" w:rsidR="00FF411A" w:rsidRDefault="00FF411A" w:rsidP="00F75821">
      <w:pPr>
        <w:pStyle w:val="ListParagraph"/>
        <w:numPr>
          <w:ilvl w:val="1"/>
          <w:numId w:val="12"/>
        </w:numPr>
        <w:spacing w:line="276" w:lineRule="auto"/>
        <w:jc w:val="both"/>
        <w:rPr>
          <w:rFonts w:asciiTheme="majorHAnsi" w:hAnsiTheme="majorHAnsi" w:cstheme="majorHAnsi"/>
          <w:color w:val="auto"/>
          <w:szCs w:val="22"/>
          <w:lang w:val="en-US"/>
        </w:rPr>
      </w:pPr>
      <w:r w:rsidRPr="00285777">
        <w:rPr>
          <w:rFonts w:asciiTheme="majorHAnsi" w:hAnsiTheme="majorHAnsi" w:cstheme="majorHAnsi"/>
          <w:color w:val="auto"/>
          <w:szCs w:val="22"/>
          <w:lang w:val="en-US"/>
        </w:rPr>
        <w:t xml:space="preserve">Student </w:t>
      </w:r>
      <w:r w:rsidR="00590075">
        <w:rPr>
          <w:rFonts w:asciiTheme="majorHAnsi" w:hAnsiTheme="majorHAnsi" w:cstheme="majorHAnsi"/>
          <w:color w:val="auto"/>
          <w:szCs w:val="22"/>
          <w:lang w:val="en-US"/>
        </w:rPr>
        <w:t>should</w:t>
      </w:r>
      <w:r w:rsidR="00590075" w:rsidRPr="00285777">
        <w:rPr>
          <w:rFonts w:asciiTheme="majorHAnsi" w:hAnsiTheme="majorHAnsi" w:cstheme="majorHAnsi"/>
          <w:color w:val="auto"/>
          <w:szCs w:val="22"/>
          <w:lang w:val="en-US"/>
        </w:rPr>
        <w:t xml:space="preserve"> </w:t>
      </w:r>
      <w:r w:rsidR="006030D0">
        <w:rPr>
          <w:rFonts w:asciiTheme="majorHAnsi" w:hAnsiTheme="majorHAnsi" w:cstheme="majorHAnsi"/>
          <w:color w:val="auto"/>
          <w:szCs w:val="22"/>
          <w:lang w:val="en-US"/>
        </w:rPr>
        <w:t>know</w:t>
      </w:r>
      <w:r w:rsidR="006030D0" w:rsidRPr="00285777">
        <w:rPr>
          <w:rFonts w:asciiTheme="majorHAnsi" w:hAnsiTheme="majorHAnsi" w:cstheme="majorHAnsi"/>
          <w:color w:val="auto"/>
          <w:szCs w:val="22"/>
          <w:lang w:val="en-US"/>
        </w:rPr>
        <w:t xml:space="preserve"> </w:t>
      </w:r>
      <w:r w:rsidRPr="00285777">
        <w:rPr>
          <w:rFonts w:asciiTheme="majorHAnsi" w:hAnsiTheme="majorHAnsi" w:cstheme="majorHAnsi"/>
          <w:color w:val="auto"/>
          <w:szCs w:val="22"/>
          <w:lang w:val="en-US"/>
        </w:rPr>
        <w:t>an English language.</w:t>
      </w:r>
    </w:p>
    <w:p w14:paraId="6FE1A080" w14:textId="3E93F52F" w:rsidR="00A73E62" w:rsidRPr="00285777" w:rsidRDefault="00A73E62" w:rsidP="006258E0">
      <w:pPr>
        <w:pStyle w:val="ListParagraph"/>
        <w:numPr>
          <w:ilvl w:val="1"/>
          <w:numId w:val="12"/>
        </w:numPr>
        <w:spacing w:line="276" w:lineRule="auto"/>
        <w:jc w:val="both"/>
        <w:rPr>
          <w:rFonts w:asciiTheme="majorHAnsi" w:hAnsiTheme="majorHAnsi" w:cstheme="majorHAnsi"/>
          <w:color w:val="auto"/>
          <w:szCs w:val="22"/>
          <w:lang w:val="en-US"/>
        </w:rPr>
      </w:pPr>
      <w:r>
        <w:rPr>
          <w:rFonts w:asciiTheme="majorHAnsi" w:hAnsiTheme="majorHAnsi" w:cstheme="majorHAnsi"/>
          <w:color w:val="auto"/>
          <w:szCs w:val="22"/>
          <w:lang w:val="en-US"/>
        </w:rPr>
        <w:t xml:space="preserve">Student must </w:t>
      </w:r>
      <w:r w:rsidR="006258E0">
        <w:rPr>
          <w:rFonts w:asciiTheme="majorHAnsi" w:hAnsiTheme="majorHAnsi" w:cstheme="majorHAnsi"/>
          <w:color w:val="auto"/>
          <w:szCs w:val="22"/>
          <w:lang w:val="en-US"/>
        </w:rPr>
        <w:t xml:space="preserve">hold an </w:t>
      </w:r>
      <w:r w:rsidR="006258E0" w:rsidRPr="006258E0">
        <w:rPr>
          <w:rFonts w:asciiTheme="majorHAnsi" w:hAnsiTheme="majorHAnsi" w:cstheme="majorHAnsi"/>
          <w:color w:val="auto"/>
          <w:szCs w:val="22"/>
          <w:lang w:val="en-US"/>
        </w:rPr>
        <w:t>EU Digital COVID Certificate</w:t>
      </w:r>
      <w:r>
        <w:rPr>
          <w:rFonts w:asciiTheme="majorHAnsi" w:hAnsiTheme="majorHAnsi" w:cstheme="majorHAnsi"/>
          <w:color w:val="auto"/>
          <w:szCs w:val="22"/>
          <w:lang w:val="en-US"/>
        </w:rPr>
        <w:t>.</w:t>
      </w:r>
    </w:p>
    <w:p w14:paraId="281EBE76" w14:textId="4A565D15" w:rsidR="00F75821" w:rsidRPr="00285777" w:rsidRDefault="00FF411A" w:rsidP="00F75821">
      <w:pPr>
        <w:pStyle w:val="ListParagraph"/>
        <w:numPr>
          <w:ilvl w:val="1"/>
          <w:numId w:val="12"/>
        </w:numPr>
        <w:spacing w:line="276" w:lineRule="auto"/>
        <w:jc w:val="both"/>
        <w:rPr>
          <w:rFonts w:asciiTheme="majorHAnsi" w:hAnsiTheme="majorHAnsi" w:cstheme="majorHAnsi"/>
          <w:color w:val="auto"/>
          <w:szCs w:val="22"/>
          <w:lang w:val="en-US"/>
        </w:rPr>
      </w:pPr>
      <w:r w:rsidRPr="00285777">
        <w:rPr>
          <w:rFonts w:asciiTheme="majorHAnsi" w:hAnsiTheme="majorHAnsi" w:cstheme="majorHAnsi"/>
          <w:color w:val="auto"/>
          <w:szCs w:val="22"/>
          <w:lang w:val="en-US"/>
        </w:rPr>
        <w:t xml:space="preserve">Student </w:t>
      </w:r>
      <w:r w:rsidR="00590075">
        <w:rPr>
          <w:rFonts w:asciiTheme="majorHAnsi" w:hAnsiTheme="majorHAnsi" w:cstheme="majorHAnsi"/>
          <w:color w:val="auto"/>
          <w:szCs w:val="22"/>
          <w:lang w:val="en-US"/>
        </w:rPr>
        <w:t>should</w:t>
      </w:r>
      <w:r w:rsidR="00590075" w:rsidRPr="00285777">
        <w:rPr>
          <w:rFonts w:asciiTheme="majorHAnsi" w:hAnsiTheme="majorHAnsi" w:cstheme="majorHAnsi"/>
          <w:color w:val="auto"/>
          <w:szCs w:val="22"/>
          <w:lang w:val="en-US"/>
        </w:rPr>
        <w:t xml:space="preserve"> </w:t>
      </w:r>
      <w:r w:rsidRPr="00285777">
        <w:rPr>
          <w:rFonts w:asciiTheme="majorHAnsi" w:hAnsiTheme="majorHAnsi" w:cstheme="majorHAnsi"/>
          <w:color w:val="auto"/>
          <w:szCs w:val="22"/>
          <w:lang w:val="en-US"/>
        </w:rPr>
        <w:t xml:space="preserve">attend an electrical engineering, mechanical engineering, automotive engineering, </w:t>
      </w:r>
      <w:r w:rsidR="00375758">
        <w:rPr>
          <w:rFonts w:asciiTheme="majorHAnsi" w:hAnsiTheme="majorHAnsi" w:cstheme="majorHAnsi"/>
          <w:color w:val="auto"/>
          <w:szCs w:val="22"/>
          <w:lang w:val="en-US"/>
        </w:rPr>
        <w:t xml:space="preserve">transportation engineering, </w:t>
      </w:r>
      <w:bookmarkStart w:id="0" w:name="_GoBack"/>
      <w:bookmarkEnd w:id="0"/>
      <w:r w:rsidR="005B6698" w:rsidRPr="00285777">
        <w:rPr>
          <w:rFonts w:asciiTheme="majorHAnsi" w:hAnsiTheme="majorHAnsi" w:cstheme="majorHAnsi"/>
          <w:color w:val="auto"/>
          <w:szCs w:val="22"/>
          <w:lang w:val="en-US"/>
        </w:rPr>
        <w:t xml:space="preserve">informatics (computer engineering), </w:t>
      </w:r>
      <w:r w:rsidRPr="00285777">
        <w:rPr>
          <w:rFonts w:asciiTheme="majorHAnsi" w:hAnsiTheme="majorHAnsi" w:cstheme="majorHAnsi"/>
          <w:color w:val="auto"/>
          <w:szCs w:val="22"/>
          <w:lang w:val="en-US"/>
        </w:rPr>
        <w:t>control engineering, mechatronics and robotics engineering discipline or similar.</w:t>
      </w:r>
    </w:p>
    <w:p w14:paraId="3E7D72D5" w14:textId="38D400C1" w:rsidR="00FF411A" w:rsidRPr="00285777" w:rsidRDefault="00FF411A" w:rsidP="00F75821">
      <w:pPr>
        <w:pStyle w:val="ListParagraph"/>
        <w:numPr>
          <w:ilvl w:val="1"/>
          <w:numId w:val="12"/>
        </w:numPr>
        <w:spacing w:line="276" w:lineRule="auto"/>
        <w:jc w:val="both"/>
        <w:rPr>
          <w:rFonts w:asciiTheme="majorHAnsi" w:hAnsiTheme="majorHAnsi" w:cstheme="majorHAnsi"/>
          <w:color w:val="auto"/>
          <w:szCs w:val="22"/>
          <w:lang w:val="en-US"/>
        </w:rPr>
      </w:pPr>
      <w:r w:rsidRPr="00285777">
        <w:rPr>
          <w:rFonts w:asciiTheme="majorHAnsi" w:hAnsiTheme="majorHAnsi" w:cstheme="majorHAnsi"/>
          <w:color w:val="auto"/>
          <w:szCs w:val="22"/>
          <w:lang w:val="en-US"/>
        </w:rPr>
        <w:t>Student first and second cycle, i.e. BSc or MSc programs can be accepted.</w:t>
      </w:r>
    </w:p>
    <w:p w14:paraId="6DAB3788" w14:textId="77777777" w:rsidR="00FF411A" w:rsidRPr="00285777" w:rsidRDefault="00FF411A" w:rsidP="00F75821">
      <w:pPr>
        <w:pStyle w:val="ListParagraph"/>
        <w:numPr>
          <w:ilvl w:val="1"/>
          <w:numId w:val="12"/>
        </w:numPr>
        <w:spacing w:line="276" w:lineRule="auto"/>
        <w:jc w:val="both"/>
        <w:rPr>
          <w:rFonts w:asciiTheme="majorHAnsi" w:hAnsiTheme="majorHAnsi" w:cstheme="majorHAnsi"/>
          <w:color w:val="auto"/>
          <w:szCs w:val="22"/>
          <w:lang w:val="en-US"/>
        </w:rPr>
      </w:pPr>
      <w:r w:rsidRPr="00285777">
        <w:rPr>
          <w:rFonts w:asciiTheme="majorHAnsi" w:hAnsiTheme="majorHAnsi" w:cstheme="majorHAnsi"/>
          <w:color w:val="auto"/>
          <w:szCs w:val="22"/>
          <w:lang w:val="en-US"/>
        </w:rPr>
        <w:t xml:space="preserve">BSc cycle students must be at least in their </w:t>
      </w:r>
      <w:r w:rsidR="00182D4A">
        <w:rPr>
          <w:rFonts w:asciiTheme="majorHAnsi" w:hAnsiTheme="majorHAnsi" w:cstheme="majorHAnsi"/>
          <w:color w:val="auto"/>
          <w:szCs w:val="22"/>
          <w:lang w:val="en-US"/>
        </w:rPr>
        <w:t>second</w:t>
      </w:r>
      <w:r w:rsidRPr="00285777">
        <w:rPr>
          <w:rFonts w:asciiTheme="majorHAnsi" w:hAnsiTheme="majorHAnsi" w:cstheme="majorHAnsi"/>
          <w:color w:val="auto"/>
          <w:szCs w:val="22"/>
          <w:lang w:val="en-US"/>
        </w:rPr>
        <w:t xml:space="preserve"> year of study.</w:t>
      </w:r>
    </w:p>
    <w:p w14:paraId="5C7E5AA9" w14:textId="1AA6F843" w:rsidR="00FF411A" w:rsidRPr="00285777" w:rsidRDefault="005B2464" w:rsidP="00F75821">
      <w:pPr>
        <w:pStyle w:val="ListParagraph"/>
        <w:numPr>
          <w:ilvl w:val="1"/>
          <w:numId w:val="12"/>
        </w:numPr>
        <w:spacing w:line="276" w:lineRule="auto"/>
        <w:jc w:val="both"/>
        <w:rPr>
          <w:rFonts w:asciiTheme="majorHAnsi" w:hAnsiTheme="majorHAnsi" w:cstheme="majorHAnsi"/>
          <w:color w:val="auto"/>
          <w:szCs w:val="22"/>
          <w:lang w:val="en-US"/>
        </w:rPr>
      </w:pPr>
      <w:r>
        <w:rPr>
          <w:rFonts w:asciiTheme="majorHAnsi" w:hAnsiTheme="majorHAnsi" w:cstheme="majorHAnsi"/>
          <w:color w:val="auto"/>
          <w:szCs w:val="22"/>
          <w:lang w:val="en-US"/>
        </w:rPr>
        <w:t>Personal interview to the selection committee.</w:t>
      </w:r>
    </w:p>
    <w:p w14:paraId="7668E1C7" w14:textId="77777777" w:rsidR="00285777" w:rsidRDefault="00285777" w:rsidP="00285777">
      <w:pPr>
        <w:pStyle w:val="Heading1"/>
        <w:rPr>
          <w:rFonts w:asciiTheme="minorHAnsi" w:hAnsiTheme="minorHAnsi" w:cstheme="minorHAnsi"/>
          <w:color w:val="002060"/>
          <w:sz w:val="40"/>
          <w:szCs w:val="40"/>
        </w:rPr>
      </w:pPr>
    </w:p>
    <w:p w14:paraId="30AA8E13" w14:textId="77777777" w:rsidR="00285777" w:rsidRPr="00E34888" w:rsidRDefault="00285777" w:rsidP="00285777">
      <w:pPr>
        <w:pStyle w:val="Heading1"/>
        <w:numPr>
          <w:ilvl w:val="0"/>
          <w:numId w:val="4"/>
        </w:numPr>
        <w:ind w:left="567" w:hanging="567"/>
        <w:rPr>
          <w:rFonts w:asciiTheme="minorHAnsi" w:hAnsiTheme="minorHAnsi" w:cstheme="minorHAnsi"/>
          <w:b/>
          <w:color w:val="004F91"/>
          <w:sz w:val="40"/>
          <w:szCs w:val="40"/>
        </w:rPr>
      </w:pPr>
      <w:r>
        <w:rPr>
          <w:rFonts w:asciiTheme="minorHAnsi" w:hAnsiTheme="minorHAnsi" w:cstheme="minorHAnsi"/>
          <w:b/>
          <w:color w:val="004F91"/>
          <w:sz w:val="40"/>
          <w:szCs w:val="40"/>
        </w:rPr>
        <w:t>RECRUITMENT PROCEDURE</w:t>
      </w:r>
    </w:p>
    <w:p w14:paraId="1A192F45" w14:textId="77777777" w:rsidR="009E6BE1" w:rsidRDefault="00285777" w:rsidP="00285777">
      <w:pPr>
        <w:spacing w:before="120" w:after="120" w:line="276" w:lineRule="auto"/>
        <w:ind w:left="426"/>
        <w:jc w:val="both"/>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 xml:space="preserve">Recruitment procedure includes the advertisement by all local partners of the program. In this, students will be informed of the teaching schedule also. An indicative teaching schedule per course and per week is given the appendix of this document. </w:t>
      </w:r>
    </w:p>
    <w:p w14:paraId="53371EAA" w14:textId="77777777" w:rsidR="007E0309" w:rsidRDefault="00285777" w:rsidP="00285777">
      <w:pPr>
        <w:spacing w:before="120" w:after="120" w:line="276" w:lineRule="auto"/>
        <w:ind w:left="426"/>
        <w:jc w:val="both"/>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 xml:space="preserve">Students will have to submit an application to participate in the program, together with </w:t>
      </w:r>
    </w:p>
    <w:p w14:paraId="04A04D3B" w14:textId="77777777" w:rsidR="00285777" w:rsidRPr="007E0309" w:rsidRDefault="00285777" w:rsidP="007E0309">
      <w:pPr>
        <w:pStyle w:val="ListParagraph"/>
        <w:numPr>
          <w:ilvl w:val="0"/>
          <w:numId w:val="13"/>
        </w:numPr>
        <w:spacing w:before="120" w:after="120" w:line="276" w:lineRule="auto"/>
        <w:jc w:val="both"/>
        <w:rPr>
          <w:rFonts w:asciiTheme="majorHAnsi" w:eastAsia="Times New Roman" w:hAnsiTheme="majorHAnsi" w:cstheme="majorHAnsi"/>
          <w:color w:val="auto"/>
          <w:lang w:eastAsia="es-ES"/>
        </w:rPr>
      </w:pPr>
      <w:r w:rsidRPr="007E0309">
        <w:rPr>
          <w:rFonts w:asciiTheme="majorHAnsi" w:eastAsia="Times New Roman" w:hAnsiTheme="majorHAnsi" w:cstheme="majorHAnsi"/>
          <w:color w:val="auto"/>
          <w:lang w:eastAsia="es-ES"/>
        </w:rPr>
        <w:t xml:space="preserve">a </w:t>
      </w:r>
      <w:proofErr w:type="spellStart"/>
      <w:r w:rsidRPr="007E0309">
        <w:rPr>
          <w:rFonts w:asciiTheme="majorHAnsi" w:eastAsia="Times New Roman" w:hAnsiTheme="majorHAnsi" w:cstheme="majorHAnsi"/>
          <w:color w:val="auto"/>
          <w:lang w:eastAsia="es-ES"/>
        </w:rPr>
        <w:t>copy</w:t>
      </w:r>
      <w:proofErr w:type="spellEnd"/>
      <w:r w:rsidRPr="007E0309">
        <w:rPr>
          <w:rFonts w:asciiTheme="majorHAnsi" w:eastAsia="Times New Roman" w:hAnsiTheme="majorHAnsi" w:cstheme="majorHAnsi"/>
          <w:color w:val="auto"/>
          <w:lang w:eastAsia="es-ES"/>
        </w:rPr>
        <w:t xml:space="preserve"> of </w:t>
      </w:r>
      <w:r w:rsidR="00E648C7">
        <w:rPr>
          <w:rFonts w:asciiTheme="majorHAnsi" w:eastAsia="Times New Roman" w:hAnsiTheme="majorHAnsi" w:cstheme="majorHAnsi"/>
          <w:color w:val="auto"/>
          <w:lang w:eastAsia="es-ES"/>
        </w:rPr>
        <w:t xml:space="preserve">oficial </w:t>
      </w:r>
      <w:proofErr w:type="spellStart"/>
      <w:r w:rsidR="00182D4A">
        <w:rPr>
          <w:rFonts w:asciiTheme="majorHAnsi" w:eastAsia="Times New Roman" w:hAnsiTheme="majorHAnsi" w:cstheme="majorHAnsi"/>
          <w:color w:val="auto"/>
          <w:lang w:eastAsia="es-ES"/>
        </w:rPr>
        <w:t>certificates</w:t>
      </w:r>
      <w:proofErr w:type="spellEnd"/>
      <w:r w:rsidR="00E648C7">
        <w:rPr>
          <w:rFonts w:asciiTheme="majorHAnsi" w:eastAsia="Times New Roman" w:hAnsiTheme="majorHAnsi" w:cstheme="majorHAnsi"/>
          <w:color w:val="auto"/>
          <w:lang w:eastAsia="es-ES"/>
        </w:rPr>
        <w:t>/</w:t>
      </w:r>
      <w:proofErr w:type="spellStart"/>
      <w:r w:rsidR="00E648C7">
        <w:rPr>
          <w:rFonts w:asciiTheme="majorHAnsi" w:eastAsia="Times New Roman" w:hAnsiTheme="majorHAnsi" w:cstheme="majorHAnsi"/>
          <w:color w:val="auto"/>
          <w:lang w:eastAsia="es-ES"/>
        </w:rPr>
        <w:t>documents</w:t>
      </w:r>
      <w:proofErr w:type="spellEnd"/>
      <w:r w:rsidR="007E0309" w:rsidRPr="007E0309">
        <w:rPr>
          <w:rFonts w:asciiTheme="majorHAnsi" w:eastAsia="Times New Roman" w:hAnsiTheme="majorHAnsi" w:cstheme="majorHAnsi"/>
          <w:color w:val="auto"/>
          <w:lang w:eastAsia="es-ES"/>
        </w:rPr>
        <w:t xml:space="preserve"> of </w:t>
      </w:r>
      <w:proofErr w:type="spellStart"/>
      <w:r w:rsidR="00E648C7">
        <w:rPr>
          <w:rFonts w:asciiTheme="majorHAnsi" w:eastAsia="Times New Roman" w:hAnsiTheme="majorHAnsi" w:cstheme="majorHAnsi"/>
          <w:color w:val="auto"/>
          <w:lang w:eastAsia="es-ES"/>
        </w:rPr>
        <w:t>proof</w:t>
      </w:r>
      <w:proofErr w:type="spellEnd"/>
      <w:r w:rsidR="00E648C7">
        <w:rPr>
          <w:rFonts w:asciiTheme="majorHAnsi" w:eastAsia="Times New Roman" w:hAnsiTheme="majorHAnsi" w:cstheme="majorHAnsi"/>
          <w:color w:val="auto"/>
          <w:lang w:eastAsia="es-ES"/>
        </w:rPr>
        <w:t xml:space="preserve"> of </w:t>
      </w:r>
      <w:proofErr w:type="spellStart"/>
      <w:r w:rsidR="00E648C7">
        <w:rPr>
          <w:rFonts w:asciiTheme="majorHAnsi" w:eastAsia="Times New Roman" w:hAnsiTheme="majorHAnsi" w:cstheme="majorHAnsi"/>
          <w:color w:val="auto"/>
          <w:lang w:eastAsia="es-ES"/>
        </w:rPr>
        <w:t>knowledge</w:t>
      </w:r>
      <w:proofErr w:type="spellEnd"/>
      <w:r w:rsidR="00E648C7">
        <w:rPr>
          <w:rFonts w:asciiTheme="majorHAnsi" w:eastAsia="Times New Roman" w:hAnsiTheme="majorHAnsi" w:cstheme="majorHAnsi"/>
          <w:color w:val="auto"/>
          <w:lang w:eastAsia="es-ES"/>
        </w:rPr>
        <w:t xml:space="preserve"> of </w:t>
      </w:r>
      <w:proofErr w:type="spellStart"/>
      <w:r w:rsidR="007E0309" w:rsidRPr="007E0309">
        <w:rPr>
          <w:rFonts w:asciiTheme="majorHAnsi" w:eastAsia="Times New Roman" w:hAnsiTheme="majorHAnsi" w:cstheme="majorHAnsi"/>
          <w:color w:val="auto"/>
          <w:lang w:eastAsia="es-ES"/>
        </w:rPr>
        <w:t>the</w:t>
      </w:r>
      <w:proofErr w:type="spellEnd"/>
      <w:r w:rsidR="007E0309" w:rsidRPr="007E0309">
        <w:rPr>
          <w:rFonts w:asciiTheme="majorHAnsi" w:eastAsia="Times New Roman" w:hAnsiTheme="majorHAnsi" w:cstheme="majorHAnsi"/>
          <w:color w:val="auto"/>
          <w:lang w:eastAsia="es-ES"/>
        </w:rPr>
        <w:t xml:space="preserve"> English </w:t>
      </w:r>
      <w:proofErr w:type="spellStart"/>
      <w:r w:rsidR="007E0309" w:rsidRPr="007E0309">
        <w:rPr>
          <w:rFonts w:asciiTheme="majorHAnsi" w:eastAsia="Times New Roman" w:hAnsiTheme="majorHAnsi" w:cstheme="majorHAnsi"/>
          <w:color w:val="auto"/>
          <w:lang w:eastAsia="es-ES"/>
        </w:rPr>
        <w:t>language</w:t>
      </w:r>
      <w:proofErr w:type="spellEnd"/>
    </w:p>
    <w:p w14:paraId="14BF9260" w14:textId="77777777" w:rsidR="007E0309" w:rsidRPr="007E0309" w:rsidRDefault="007E0309" w:rsidP="007E0309">
      <w:pPr>
        <w:pStyle w:val="ListParagraph"/>
        <w:numPr>
          <w:ilvl w:val="0"/>
          <w:numId w:val="13"/>
        </w:numPr>
        <w:spacing w:before="120" w:after="120" w:line="276" w:lineRule="auto"/>
        <w:jc w:val="both"/>
        <w:rPr>
          <w:rFonts w:asciiTheme="majorHAnsi" w:eastAsia="Times New Roman" w:hAnsiTheme="majorHAnsi" w:cstheme="majorHAnsi"/>
          <w:color w:val="auto"/>
          <w:lang w:eastAsia="es-ES"/>
        </w:rPr>
      </w:pPr>
      <w:r w:rsidRPr="007E0309">
        <w:rPr>
          <w:rFonts w:asciiTheme="majorHAnsi" w:eastAsia="Times New Roman" w:hAnsiTheme="majorHAnsi" w:cstheme="majorHAnsi"/>
          <w:color w:val="auto"/>
          <w:lang w:eastAsia="es-ES"/>
        </w:rPr>
        <w:t xml:space="preserve">a </w:t>
      </w:r>
      <w:proofErr w:type="spellStart"/>
      <w:r w:rsidRPr="007E0309">
        <w:rPr>
          <w:rFonts w:asciiTheme="majorHAnsi" w:eastAsia="Times New Roman" w:hAnsiTheme="majorHAnsi" w:cstheme="majorHAnsi"/>
          <w:color w:val="auto"/>
          <w:lang w:eastAsia="es-ES"/>
        </w:rPr>
        <w:t>transcript</w:t>
      </w:r>
      <w:proofErr w:type="spellEnd"/>
      <w:r w:rsidRPr="007E0309">
        <w:rPr>
          <w:rFonts w:asciiTheme="majorHAnsi" w:eastAsia="Times New Roman" w:hAnsiTheme="majorHAnsi" w:cstheme="majorHAnsi"/>
          <w:color w:val="auto"/>
          <w:lang w:eastAsia="es-ES"/>
        </w:rPr>
        <w:t xml:space="preserve"> of records </w:t>
      </w:r>
      <w:proofErr w:type="spellStart"/>
      <w:r w:rsidRPr="007E0309">
        <w:rPr>
          <w:rFonts w:asciiTheme="majorHAnsi" w:eastAsia="Times New Roman" w:hAnsiTheme="majorHAnsi" w:cstheme="majorHAnsi"/>
          <w:color w:val="auto"/>
          <w:lang w:eastAsia="es-ES"/>
        </w:rPr>
        <w:t>from</w:t>
      </w:r>
      <w:proofErr w:type="spellEnd"/>
      <w:r w:rsidRPr="007E0309">
        <w:rPr>
          <w:rFonts w:asciiTheme="majorHAnsi" w:eastAsia="Times New Roman" w:hAnsiTheme="majorHAnsi" w:cstheme="majorHAnsi"/>
          <w:color w:val="auto"/>
          <w:lang w:eastAsia="es-ES"/>
        </w:rPr>
        <w:t xml:space="preserve"> </w:t>
      </w:r>
      <w:proofErr w:type="spellStart"/>
      <w:r w:rsidRPr="007E0309">
        <w:rPr>
          <w:rFonts w:asciiTheme="majorHAnsi" w:eastAsia="Times New Roman" w:hAnsiTheme="majorHAnsi" w:cstheme="majorHAnsi"/>
          <w:color w:val="auto"/>
          <w:lang w:eastAsia="es-ES"/>
        </w:rPr>
        <w:t>the</w:t>
      </w:r>
      <w:proofErr w:type="spellEnd"/>
      <w:r w:rsidRPr="007E0309">
        <w:rPr>
          <w:rFonts w:asciiTheme="majorHAnsi" w:eastAsia="Times New Roman" w:hAnsiTheme="majorHAnsi" w:cstheme="majorHAnsi"/>
          <w:color w:val="auto"/>
          <w:lang w:eastAsia="es-ES"/>
        </w:rPr>
        <w:t xml:space="preserve"> </w:t>
      </w:r>
      <w:proofErr w:type="spellStart"/>
      <w:r w:rsidRPr="007E0309">
        <w:rPr>
          <w:rFonts w:asciiTheme="majorHAnsi" w:eastAsia="Times New Roman" w:hAnsiTheme="majorHAnsi" w:cstheme="majorHAnsi"/>
          <w:color w:val="auto"/>
          <w:lang w:eastAsia="es-ES"/>
        </w:rPr>
        <w:t>secretary</w:t>
      </w:r>
      <w:proofErr w:type="spellEnd"/>
      <w:r w:rsidRPr="007E0309">
        <w:rPr>
          <w:rFonts w:asciiTheme="majorHAnsi" w:eastAsia="Times New Roman" w:hAnsiTheme="majorHAnsi" w:cstheme="majorHAnsi"/>
          <w:color w:val="auto"/>
          <w:lang w:eastAsia="es-ES"/>
        </w:rPr>
        <w:t xml:space="preserve"> of </w:t>
      </w:r>
      <w:proofErr w:type="spellStart"/>
      <w:r w:rsidRPr="007E0309">
        <w:rPr>
          <w:rFonts w:asciiTheme="majorHAnsi" w:eastAsia="Times New Roman" w:hAnsiTheme="majorHAnsi" w:cstheme="majorHAnsi"/>
          <w:color w:val="auto"/>
          <w:lang w:eastAsia="es-ES"/>
        </w:rPr>
        <w:t>their</w:t>
      </w:r>
      <w:proofErr w:type="spellEnd"/>
      <w:r w:rsidRPr="007E0309">
        <w:rPr>
          <w:rFonts w:asciiTheme="majorHAnsi" w:eastAsia="Times New Roman" w:hAnsiTheme="majorHAnsi" w:cstheme="majorHAnsi"/>
          <w:color w:val="auto"/>
          <w:lang w:eastAsia="es-ES"/>
        </w:rPr>
        <w:t xml:space="preserve"> </w:t>
      </w:r>
      <w:proofErr w:type="spellStart"/>
      <w:r w:rsidRPr="007E0309">
        <w:rPr>
          <w:rFonts w:asciiTheme="majorHAnsi" w:eastAsia="Times New Roman" w:hAnsiTheme="majorHAnsi" w:cstheme="majorHAnsi"/>
          <w:color w:val="auto"/>
          <w:lang w:eastAsia="es-ES"/>
        </w:rPr>
        <w:t>school</w:t>
      </w:r>
      <w:proofErr w:type="spellEnd"/>
    </w:p>
    <w:p w14:paraId="145F1A5C" w14:textId="77777777" w:rsidR="007E0309" w:rsidRPr="007E0309" w:rsidRDefault="007E0309" w:rsidP="007E0309">
      <w:pPr>
        <w:pStyle w:val="ListParagraph"/>
        <w:numPr>
          <w:ilvl w:val="0"/>
          <w:numId w:val="13"/>
        </w:numPr>
        <w:spacing w:before="120" w:after="120" w:line="276" w:lineRule="auto"/>
        <w:jc w:val="both"/>
        <w:rPr>
          <w:rFonts w:asciiTheme="majorHAnsi" w:eastAsia="Times New Roman" w:hAnsiTheme="majorHAnsi" w:cstheme="majorHAnsi"/>
          <w:color w:val="auto"/>
          <w:lang w:eastAsia="es-ES"/>
        </w:rPr>
      </w:pPr>
      <w:r w:rsidRPr="007E0309">
        <w:rPr>
          <w:rFonts w:asciiTheme="majorHAnsi" w:eastAsia="Times New Roman" w:hAnsiTheme="majorHAnsi" w:cstheme="majorHAnsi"/>
          <w:color w:val="auto"/>
          <w:lang w:eastAsia="es-ES"/>
        </w:rPr>
        <w:t xml:space="preserve">a </w:t>
      </w:r>
      <w:proofErr w:type="spellStart"/>
      <w:r w:rsidRPr="007E0309">
        <w:rPr>
          <w:rFonts w:asciiTheme="majorHAnsi" w:eastAsia="Times New Roman" w:hAnsiTheme="majorHAnsi" w:cstheme="majorHAnsi"/>
          <w:color w:val="auto"/>
          <w:lang w:eastAsia="es-ES"/>
        </w:rPr>
        <w:t>recent</w:t>
      </w:r>
      <w:proofErr w:type="spellEnd"/>
      <w:r w:rsidRPr="007E0309">
        <w:rPr>
          <w:rFonts w:asciiTheme="majorHAnsi" w:eastAsia="Times New Roman" w:hAnsiTheme="majorHAnsi" w:cstheme="majorHAnsi"/>
          <w:color w:val="auto"/>
          <w:lang w:eastAsia="es-ES"/>
        </w:rPr>
        <w:t xml:space="preserve"> CV</w:t>
      </w:r>
      <w:r w:rsidR="00E648C7">
        <w:rPr>
          <w:rFonts w:asciiTheme="majorHAnsi" w:eastAsia="Times New Roman" w:hAnsiTheme="majorHAnsi" w:cstheme="majorHAnsi"/>
          <w:color w:val="auto"/>
          <w:lang w:eastAsia="es-ES"/>
        </w:rPr>
        <w:t xml:space="preserve"> in English</w:t>
      </w:r>
    </w:p>
    <w:p w14:paraId="1F82F8B7" w14:textId="77777777" w:rsidR="007E0309" w:rsidRDefault="007E0309" w:rsidP="00285777">
      <w:pPr>
        <w:spacing w:before="120" w:after="120" w:line="276" w:lineRule="auto"/>
        <w:ind w:left="426"/>
        <w:jc w:val="both"/>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After all applications are gathered, the applicants are graded according to the table 1</w:t>
      </w:r>
      <w:r w:rsidR="00C042E8">
        <w:rPr>
          <w:rFonts w:asciiTheme="majorHAnsi" w:eastAsia="Times New Roman" w:hAnsiTheme="majorHAnsi" w:cstheme="majorHAnsi"/>
          <w:color w:val="auto"/>
          <w:lang w:eastAsia="es-ES"/>
        </w:rPr>
        <w:t>.</w:t>
      </w:r>
      <w:r>
        <w:rPr>
          <w:rFonts w:asciiTheme="majorHAnsi" w:eastAsia="Times New Roman" w:hAnsiTheme="majorHAnsi" w:cstheme="majorHAnsi"/>
          <w:color w:val="auto"/>
          <w:lang w:eastAsia="es-ES"/>
        </w:rPr>
        <w:t xml:space="preserve"> Interview plays significant part of the grading, since it must reveal the relation of the applicant with the program and </w:t>
      </w:r>
      <w:r w:rsidR="00D341D2">
        <w:rPr>
          <w:rFonts w:asciiTheme="majorHAnsi" w:eastAsia="Times New Roman" w:hAnsiTheme="majorHAnsi" w:cstheme="majorHAnsi"/>
          <w:color w:val="auto"/>
          <w:lang w:eastAsia="es-ES"/>
        </w:rPr>
        <w:t xml:space="preserve">the added value for him/her and the program from the participation. </w:t>
      </w:r>
      <w:r>
        <w:rPr>
          <w:rFonts w:asciiTheme="majorHAnsi" w:eastAsia="Times New Roman" w:hAnsiTheme="majorHAnsi" w:cstheme="majorHAnsi"/>
          <w:color w:val="auto"/>
          <w:lang w:eastAsia="es-ES"/>
        </w:rPr>
        <w:t>It is noted that if the applicants do not hold a B2 or higher degree in English or they do not have a relative scientific background (criterion 1.2), they are automatically disqualified.</w:t>
      </w:r>
    </w:p>
    <w:p w14:paraId="7E8C4E48" w14:textId="77777777" w:rsidR="007E0309" w:rsidRDefault="007E0309" w:rsidP="00285777">
      <w:pPr>
        <w:spacing w:before="120" w:after="120" w:line="276" w:lineRule="auto"/>
        <w:ind w:left="426"/>
        <w:jc w:val="both"/>
        <w:rPr>
          <w:rFonts w:asciiTheme="majorHAnsi" w:eastAsia="Times New Roman" w:hAnsiTheme="majorHAnsi" w:cstheme="majorHAnsi"/>
          <w:color w:val="auto"/>
          <w:lang w:eastAsia="es-ES"/>
        </w:rPr>
      </w:pPr>
    </w:p>
    <w:p w14:paraId="67A41D22" w14:textId="77777777" w:rsidR="007E0309" w:rsidRDefault="007E0309" w:rsidP="00285777">
      <w:pPr>
        <w:spacing w:before="120" w:after="120" w:line="276" w:lineRule="auto"/>
        <w:ind w:left="426"/>
        <w:jc w:val="both"/>
        <w:rPr>
          <w:rFonts w:asciiTheme="majorHAnsi" w:eastAsia="Times New Roman" w:hAnsiTheme="majorHAnsi" w:cstheme="majorHAnsi"/>
          <w:color w:val="auto"/>
          <w:lang w:eastAsia="es-ES"/>
        </w:rPr>
      </w:pPr>
    </w:p>
    <w:p w14:paraId="1DFEA0A8" w14:textId="77777777" w:rsidR="007E0309" w:rsidRDefault="00C042E8" w:rsidP="00D341D2">
      <w:pPr>
        <w:spacing w:before="120" w:after="120" w:line="276" w:lineRule="auto"/>
        <w:ind w:left="426"/>
        <w:jc w:val="center"/>
        <w:rPr>
          <w:rFonts w:asciiTheme="majorHAnsi" w:eastAsia="Times New Roman" w:hAnsiTheme="majorHAnsi" w:cstheme="majorHAnsi"/>
          <w:color w:val="auto"/>
          <w:lang w:eastAsia="es-ES"/>
        </w:rPr>
      </w:pPr>
      <w:proofErr w:type="gramStart"/>
      <w:r w:rsidRPr="00C042E8">
        <w:rPr>
          <w:rFonts w:asciiTheme="majorHAnsi" w:eastAsia="Times New Roman" w:hAnsiTheme="majorHAnsi" w:cstheme="majorHAnsi"/>
          <w:color w:val="auto"/>
          <w:lang w:eastAsia="es-ES"/>
        </w:rPr>
        <w:t>Table 1.</w:t>
      </w:r>
      <w:proofErr w:type="gramEnd"/>
      <w:r w:rsidRPr="00C042E8">
        <w:rPr>
          <w:rFonts w:asciiTheme="majorHAnsi" w:eastAsia="Times New Roman" w:hAnsiTheme="majorHAnsi" w:cstheme="majorHAnsi"/>
          <w:color w:val="auto"/>
          <w:lang w:eastAsia="es-ES"/>
        </w:rPr>
        <w:t xml:space="preserve"> Weighting factors and scales obligatory during recruitment procedure</w:t>
      </w:r>
    </w:p>
    <w:tbl>
      <w:tblPr>
        <w:tblStyle w:val="TableGrid"/>
        <w:tblW w:w="0" w:type="auto"/>
        <w:jc w:val="center"/>
        <w:tblLook w:val="04A0" w:firstRow="1" w:lastRow="0" w:firstColumn="1" w:lastColumn="0" w:noHBand="0" w:noVBand="1"/>
      </w:tblPr>
      <w:tblGrid>
        <w:gridCol w:w="824"/>
        <w:gridCol w:w="2772"/>
        <w:gridCol w:w="1219"/>
        <w:gridCol w:w="2909"/>
      </w:tblGrid>
      <w:tr w:rsidR="00D67742" w14:paraId="096C3D34" w14:textId="64FDEFE9" w:rsidTr="00E42FAA">
        <w:trPr>
          <w:trHeight w:val="674"/>
          <w:jc w:val="center"/>
        </w:trPr>
        <w:tc>
          <w:tcPr>
            <w:tcW w:w="824" w:type="dxa"/>
            <w:shd w:val="clear" w:color="auto" w:fill="9CC2E5" w:themeFill="accent1" w:themeFillTint="99"/>
            <w:vAlign w:val="center"/>
          </w:tcPr>
          <w:p w14:paraId="11EA9884" w14:textId="40A333EA" w:rsidR="00D67742" w:rsidRPr="00D341D2" w:rsidRDefault="00D67742" w:rsidP="00D341D2">
            <w:pPr>
              <w:spacing w:before="0" w:after="0" w:line="276" w:lineRule="auto"/>
              <w:jc w:val="center"/>
              <w:rPr>
                <w:rFonts w:asciiTheme="majorHAnsi" w:eastAsia="Times New Roman" w:hAnsiTheme="majorHAnsi" w:cstheme="majorHAnsi"/>
                <w:b/>
                <w:color w:val="auto"/>
                <w:lang w:eastAsia="es-ES"/>
              </w:rPr>
            </w:pPr>
            <w:r>
              <w:rPr>
                <w:rFonts w:asciiTheme="majorHAnsi" w:eastAsia="Times New Roman" w:hAnsiTheme="majorHAnsi" w:cstheme="majorHAnsi"/>
                <w:b/>
                <w:color w:val="auto"/>
                <w:lang w:eastAsia="es-ES"/>
              </w:rPr>
              <w:t>No</w:t>
            </w:r>
          </w:p>
        </w:tc>
        <w:tc>
          <w:tcPr>
            <w:tcW w:w="2772" w:type="dxa"/>
            <w:shd w:val="clear" w:color="auto" w:fill="9CC2E5" w:themeFill="accent1" w:themeFillTint="99"/>
            <w:vAlign w:val="center"/>
          </w:tcPr>
          <w:p w14:paraId="4C6617CF" w14:textId="32200849" w:rsidR="00D67742" w:rsidRPr="00D341D2" w:rsidRDefault="00D67742" w:rsidP="00D341D2">
            <w:pPr>
              <w:spacing w:before="0" w:after="0" w:line="276" w:lineRule="auto"/>
              <w:jc w:val="center"/>
              <w:rPr>
                <w:rFonts w:asciiTheme="majorHAnsi" w:eastAsia="Times New Roman" w:hAnsiTheme="majorHAnsi" w:cstheme="majorHAnsi"/>
                <w:b/>
                <w:color w:val="auto"/>
                <w:lang w:eastAsia="es-ES"/>
              </w:rPr>
            </w:pPr>
            <w:r w:rsidRPr="00D341D2">
              <w:rPr>
                <w:rFonts w:asciiTheme="majorHAnsi" w:eastAsia="Times New Roman" w:hAnsiTheme="majorHAnsi" w:cstheme="majorHAnsi"/>
                <w:b/>
                <w:color w:val="auto"/>
                <w:lang w:eastAsia="es-ES"/>
              </w:rPr>
              <w:t>Criterion</w:t>
            </w:r>
          </w:p>
        </w:tc>
        <w:tc>
          <w:tcPr>
            <w:tcW w:w="1219" w:type="dxa"/>
            <w:shd w:val="clear" w:color="auto" w:fill="9CC2E5" w:themeFill="accent1" w:themeFillTint="99"/>
            <w:vAlign w:val="center"/>
          </w:tcPr>
          <w:p w14:paraId="03AC44AF" w14:textId="77777777" w:rsidR="00D67742" w:rsidRPr="00D341D2" w:rsidRDefault="00D67742" w:rsidP="00D341D2">
            <w:pPr>
              <w:spacing w:before="0" w:after="0" w:line="276" w:lineRule="auto"/>
              <w:jc w:val="center"/>
              <w:rPr>
                <w:rFonts w:asciiTheme="majorHAnsi" w:eastAsia="Times New Roman" w:hAnsiTheme="majorHAnsi" w:cstheme="majorHAnsi"/>
                <w:b/>
                <w:color w:val="auto"/>
                <w:lang w:eastAsia="es-ES"/>
              </w:rPr>
            </w:pPr>
            <w:r w:rsidRPr="00D341D2">
              <w:rPr>
                <w:rFonts w:asciiTheme="majorHAnsi" w:eastAsia="Times New Roman" w:hAnsiTheme="majorHAnsi" w:cstheme="majorHAnsi"/>
                <w:b/>
                <w:color w:val="auto"/>
                <w:lang w:eastAsia="es-ES"/>
              </w:rPr>
              <w:t>Weighting factor</w:t>
            </w:r>
          </w:p>
        </w:tc>
        <w:tc>
          <w:tcPr>
            <w:tcW w:w="2909" w:type="dxa"/>
            <w:shd w:val="clear" w:color="auto" w:fill="9CC2E5" w:themeFill="accent1" w:themeFillTint="99"/>
            <w:vAlign w:val="center"/>
          </w:tcPr>
          <w:p w14:paraId="7CE9B587" w14:textId="25A0D7B2" w:rsidR="00D67742" w:rsidRDefault="00D67742" w:rsidP="00C042E8">
            <w:pPr>
              <w:spacing w:before="0" w:after="0" w:line="240" w:lineRule="auto"/>
              <w:jc w:val="center"/>
              <w:rPr>
                <w:rFonts w:asciiTheme="majorHAnsi" w:eastAsia="Times New Roman" w:hAnsiTheme="majorHAnsi" w:cstheme="majorHAnsi"/>
                <w:b/>
                <w:color w:val="auto"/>
                <w:lang w:eastAsia="es-ES"/>
              </w:rPr>
            </w:pPr>
            <w:r>
              <w:rPr>
                <w:rFonts w:asciiTheme="majorHAnsi" w:eastAsia="Times New Roman" w:hAnsiTheme="majorHAnsi" w:cstheme="majorHAnsi"/>
                <w:b/>
                <w:color w:val="auto"/>
                <w:lang w:eastAsia="es-ES"/>
              </w:rPr>
              <w:t>Scale</w:t>
            </w:r>
          </w:p>
        </w:tc>
      </w:tr>
      <w:tr w:rsidR="00D67742" w14:paraId="0C29F44D" w14:textId="2CE5EDDC" w:rsidTr="00E42FAA">
        <w:trPr>
          <w:trHeight w:val="674"/>
          <w:jc w:val="center"/>
        </w:trPr>
        <w:tc>
          <w:tcPr>
            <w:tcW w:w="824" w:type="dxa"/>
            <w:vAlign w:val="center"/>
          </w:tcPr>
          <w:p w14:paraId="71FA4720" w14:textId="500B790A" w:rsidR="00D67742" w:rsidRDefault="00D67742" w:rsidP="00D67742">
            <w:pPr>
              <w:spacing w:before="0" w:after="0" w:line="276" w:lineRule="auto"/>
              <w:jc w:val="center"/>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1</w:t>
            </w:r>
          </w:p>
        </w:tc>
        <w:tc>
          <w:tcPr>
            <w:tcW w:w="2772" w:type="dxa"/>
            <w:vAlign w:val="center"/>
          </w:tcPr>
          <w:p w14:paraId="1874AA98" w14:textId="6FE9A8B6" w:rsidR="00D67742" w:rsidRDefault="00D67742" w:rsidP="00D341D2">
            <w:pPr>
              <w:spacing w:before="0" w:after="0" w:line="276" w:lineRule="auto"/>
              <w:jc w:val="both"/>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English level</w:t>
            </w:r>
          </w:p>
        </w:tc>
        <w:tc>
          <w:tcPr>
            <w:tcW w:w="1219" w:type="dxa"/>
            <w:vAlign w:val="center"/>
          </w:tcPr>
          <w:p w14:paraId="4EC14441" w14:textId="436EDF37" w:rsidR="00D67742" w:rsidRDefault="00D67742" w:rsidP="00D67742">
            <w:pPr>
              <w:spacing w:before="0" w:after="0" w:line="276" w:lineRule="auto"/>
              <w:jc w:val="center"/>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25%</w:t>
            </w:r>
          </w:p>
        </w:tc>
        <w:tc>
          <w:tcPr>
            <w:tcW w:w="2909" w:type="dxa"/>
            <w:vAlign w:val="center"/>
          </w:tcPr>
          <w:p w14:paraId="088B171F" w14:textId="77777777" w:rsidR="00D67742" w:rsidRPr="00D67742" w:rsidRDefault="00D67742" w:rsidP="00D67742">
            <w:pPr>
              <w:spacing w:before="0" w:after="0" w:line="276" w:lineRule="auto"/>
              <w:rPr>
                <w:rFonts w:asciiTheme="majorHAnsi" w:eastAsia="Times New Roman" w:hAnsiTheme="majorHAnsi" w:cstheme="majorHAnsi"/>
                <w:color w:val="auto"/>
                <w:sz w:val="20"/>
                <w:szCs w:val="20"/>
                <w:lang w:eastAsia="es-ES"/>
              </w:rPr>
            </w:pPr>
            <w:r w:rsidRPr="00D67742">
              <w:rPr>
                <w:rFonts w:asciiTheme="majorHAnsi" w:eastAsia="Times New Roman" w:hAnsiTheme="majorHAnsi" w:cstheme="majorHAnsi"/>
                <w:color w:val="auto"/>
                <w:sz w:val="20"/>
                <w:szCs w:val="20"/>
                <w:lang w:eastAsia="es-ES"/>
              </w:rPr>
              <w:t>0: No English knowledge</w:t>
            </w:r>
          </w:p>
          <w:p w14:paraId="38C5DCF2" w14:textId="77777777" w:rsidR="00D67742" w:rsidRDefault="00D67742" w:rsidP="00D67742">
            <w:pPr>
              <w:spacing w:before="0" w:after="0" w:line="276" w:lineRule="auto"/>
              <w:rPr>
                <w:rFonts w:asciiTheme="majorHAnsi" w:eastAsia="Times New Roman" w:hAnsiTheme="majorHAnsi" w:cstheme="majorHAnsi"/>
                <w:color w:val="auto"/>
                <w:sz w:val="20"/>
                <w:szCs w:val="20"/>
                <w:lang w:eastAsia="es-ES"/>
              </w:rPr>
            </w:pPr>
            <w:r w:rsidRPr="00D67742">
              <w:rPr>
                <w:rFonts w:asciiTheme="majorHAnsi" w:eastAsia="Times New Roman" w:hAnsiTheme="majorHAnsi" w:cstheme="majorHAnsi"/>
                <w:color w:val="auto"/>
                <w:sz w:val="20"/>
                <w:szCs w:val="20"/>
                <w:lang w:eastAsia="es-ES"/>
              </w:rPr>
              <w:t xml:space="preserve">1: </w:t>
            </w:r>
            <w:r>
              <w:rPr>
                <w:rFonts w:asciiTheme="majorHAnsi" w:eastAsia="Times New Roman" w:hAnsiTheme="majorHAnsi" w:cstheme="majorHAnsi"/>
                <w:color w:val="auto"/>
                <w:sz w:val="20"/>
                <w:szCs w:val="20"/>
                <w:lang w:eastAsia="es-ES"/>
              </w:rPr>
              <w:t>English degree below B2 level</w:t>
            </w:r>
          </w:p>
          <w:p w14:paraId="24EF9EE7" w14:textId="5125C64E" w:rsidR="00D67742" w:rsidRDefault="00D67742" w:rsidP="00D67742">
            <w:pPr>
              <w:spacing w:before="0" w:after="0" w:line="276" w:lineRule="auto"/>
              <w:rPr>
                <w:rFonts w:asciiTheme="majorHAnsi" w:eastAsia="Times New Roman" w:hAnsiTheme="majorHAnsi" w:cstheme="majorHAnsi"/>
                <w:color w:val="auto"/>
                <w:sz w:val="20"/>
                <w:szCs w:val="20"/>
                <w:lang w:eastAsia="es-ES"/>
              </w:rPr>
            </w:pPr>
            <w:r>
              <w:rPr>
                <w:rFonts w:asciiTheme="majorHAnsi" w:eastAsia="Times New Roman" w:hAnsiTheme="majorHAnsi" w:cstheme="majorHAnsi"/>
                <w:color w:val="auto"/>
                <w:sz w:val="20"/>
                <w:szCs w:val="20"/>
                <w:lang w:eastAsia="es-ES"/>
              </w:rPr>
              <w:t>2: No degree - successful English Exams in University</w:t>
            </w:r>
          </w:p>
          <w:p w14:paraId="711EBB87" w14:textId="54240CEC" w:rsidR="00D67742" w:rsidRDefault="00D67742" w:rsidP="00D67742">
            <w:pPr>
              <w:spacing w:before="0" w:after="0" w:line="276" w:lineRule="auto"/>
              <w:rPr>
                <w:rFonts w:asciiTheme="majorHAnsi" w:eastAsia="Times New Roman" w:hAnsiTheme="majorHAnsi" w:cstheme="majorHAnsi"/>
                <w:color w:val="auto"/>
                <w:sz w:val="20"/>
                <w:szCs w:val="20"/>
                <w:lang w:eastAsia="es-ES"/>
              </w:rPr>
            </w:pPr>
            <w:r>
              <w:rPr>
                <w:rFonts w:asciiTheme="majorHAnsi" w:eastAsia="Times New Roman" w:hAnsiTheme="majorHAnsi" w:cstheme="majorHAnsi"/>
                <w:color w:val="auto"/>
                <w:sz w:val="20"/>
                <w:szCs w:val="20"/>
                <w:lang w:eastAsia="es-ES"/>
              </w:rPr>
              <w:t>3: B2 level degree</w:t>
            </w:r>
          </w:p>
          <w:p w14:paraId="6B958D8A" w14:textId="4789A296" w:rsidR="00D67742" w:rsidRDefault="00D67742" w:rsidP="00D67742">
            <w:pPr>
              <w:spacing w:before="0" w:after="0" w:line="276" w:lineRule="auto"/>
              <w:rPr>
                <w:rFonts w:asciiTheme="majorHAnsi" w:eastAsia="Times New Roman" w:hAnsiTheme="majorHAnsi" w:cstheme="majorHAnsi"/>
                <w:color w:val="auto"/>
                <w:sz w:val="20"/>
                <w:szCs w:val="20"/>
                <w:lang w:eastAsia="es-ES"/>
              </w:rPr>
            </w:pPr>
            <w:r>
              <w:rPr>
                <w:rFonts w:asciiTheme="majorHAnsi" w:eastAsia="Times New Roman" w:hAnsiTheme="majorHAnsi" w:cstheme="majorHAnsi"/>
                <w:color w:val="auto"/>
                <w:sz w:val="20"/>
                <w:szCs w:val="20"/>
                <w:lang w:eastAsia="es-ES"/>
              </w:rPr>
              <w:t>4: C1 level degree</w:t>
            </w:r>
          </w:p>
          <w:p w14:paraId="0BE2E778" w14:textId="1592F47C" w:rsidR="00D67742" w:rsidRPr="00D67742" w:rsidRDefault="00D67742" w:rsidP="00D67742">
            <w:pPr>
              <w:spacing w:before="0" w:after="0" w:line="276" w:lineRule="auto"/>
              <w:rPr>
                <w:rFonts w:asciiTheme="majorHAnsi" w:eastAsia="Times New Roman" w:hAnsiTheme="majorHAnsi" w:cstheme="majorHAnsi"/>
                <w:color w:val="auto"/>
                <w:sz w:val="20"/>
                <w:szCs w:val="20"/>
                <w:lang w:eastAsia="es-ES"/>
              </w:rPr>
            </w:pPr>
            <w:r>
              <w:rPr>
                <w:rFonts w:asciiTheme="majorHAnsi" w:eastAsia="Times New Roman" w:hAnsiTheme="majorHAnsi" w:cstheme="majorHAnsi"/>
                <w:color w:val="auto"/>
                <w:sz w:val="20"/>
                <w:szCs w:val="20"/>
                <w:lang w:eastAsia="es-ES"/>
              </w:rPr>
              <w:t>5: C2 level degree</w:t>
            </w:r>
          </w:p>
        </w:tc>
      </w:tr>
      <w:tr w:rsidR="00D67742" w14:paraId="240629E4" w14:textId="1AD69234" w:rsidTr="00E42FAA">
        <w:trPr>
          <w:trHeight w:val="674"/>
          <w:jc w:val="center"/>
        </w:trPr>
        <w:tc>
          <w:tcPr>
            <w:tcW w:w="824" w:type="dxa"/>
            <w:vAlign w:val="center"/>
          </w:tcPr>
          <w:p w14:paraId="4DF7BFB3" w14:textId="6363E190" w:rsidR="00D67742" w:rsidRDefault="00D67742" w:rsidP="00D67742">
            <w:pPr>
              <w:spacing w:before="0" w:after="0" w:line="276" w:lineRule="auto"/>
              <w:jc w:val="center"/>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2</w:t>
            </w:r>
          </w:p>
        </w:tc>
        <w:tc>
          <w:tcPr>
            <w:tcW w:w="2772" w:type="dxa"/>
            <w:vAlign w:val="center"/>
          </w:tcPr>
          <w:p w14:paraId="408DF2D5" w14:textId="29877DF4" w:rsidR="00D67742" w:rsidRDefault="00D67742" w:rsidP="00E42FAA">
            <w:pPr>
              <w:spacing w:before="0" w:after="0" w:line="276" w:lineRule="auto"/>
              <w:jc w:val="both"/>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Relation to the program (discipline)</w:t>
            </w:r>
          </w:p>
        </w:tc>
        <w:tc>
          <w:tcPr>
            <w:tcW w:w="1219" w:type="dxa"/>
            <w:vAlign w:val="center"/>
          </w:tcPr>
          <w:p w14:paraId="20A9AC73" w14:textId="0F762503" w:rsidR="00D67742" w:rsidRDefault="00D67742" w:rsidP="00361811">
            <w:pPr>
              <w:spacing w:before="0" w:after="0" w:line="276" w:lineRule="auto"/>
              <w:jc w:val="center"/>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25%</w:t>
            </w:r>
          </w:p>
        </w:tc>
        <w:tc>
          <w:tcPr>
            <w:tcW w:w="2909" w:type="dxa"/>
            <w:vAlign w:val="center"/>
          </w:tcPr>
          <w:p w14:paraId="1FD67BB0" w14:textId="4757C10A" w:rsidR="00D67742" w:rsidRPr="005C4311" w:rsidRDefault="00D67742" w:rsidP="00E42FAA">
            <w:pPr>
              <w:spacing w:before="0" w:after="0" w:line="276" w:lineRule="auto"/>
              <w:rPr>
                <w:rFonts w:asciiTheme="majorHAnsi" w:eastAsia="Times New Roman" w:hAnsiTheme="majorHAnsi" w:cstheme="majorHAnsi"/>
                <w:color w:val="auto"/>
                <w:sz w:val="20"/>
                <w:szCs w:val="20"/>
                <w:lang w:eastAsia="es-ES"/>
              </w:rPr>
            </w:pPr>
            <w:r w:rsidRPr="005C4311">
              <w:rPr>
                <w:rFonts w:asciiTheme="majorHAnsi" w:eastAsia="Times New Roman" w:hAnsiTheme="majorHAnsi" w:cstheme="majorHAnsi"/>
                <w:color w:val="auto"/>
                <w:sz w:val="20"/>
                <w:szCs w:val="20"/>
                <w:lang w:eastAsia="es-ES"/>
              </w:rPr>
              <w:t xml:space="preserve">0: </w:t>
            </w:r>
            <w:r>
              <w:rPr>
                <w:rFonts w:asciiTheme="majorHAnsi" w:eastAsia="Times New Roman" w:hAnsiTheme="majorHAnsi" w:cstheme="majorHAnsi"/>
                <w:color w:val="auto"/>
                <w:sz w:val="20"/>
                <w:szCs w:val="20"/>
                <w:lang w:eastAsia="es-ES"/>
              </w:rPr>
              <w:t>Totally irrelevant</w:t>
            </w:r>
          </w:p>
          <w:p w14:paraId="0253D274" w14:textId="352BE15E" w:rsidR="00D67742" w:rsidRDefault="00D67742" w:rsidP="00E42FAA">
            <w:pPr>
              <w:spacing w:before="0" w:after="0" w:line="276" w:lineRule="auto"/>
              <w:rPr>
                <w:rFonts w:asciiTheme="majorHAnsi" w:eastAsia="Times New Roman" w:hAnsiTheme="majorHAnsi" w:cstheme="majorHAnsi"/>
                <w:color w:val="auto"/>
                <w:sz w:val="20"/>
                <w:szCs w:val="20"/>
                <w:lang w:eastAsia="es-ES"/>
              </w:rPr>
            </w:pPr>
            <w:r w:rsidRPr="005C4311">
              <w:rPr>
                <w:rFonts w:asciiTheme="majorHAnsi" w:eastAsia="Times New Roman" w:hAnsiTheme="majorHAnsi" w:cstheme="majorHAnsi"/>
                <w:color w:val="auto"/>
                <w:sz w:val="20"/>
                <w:szCs w:val="20"/>
                <w:lang w:eastAsia="es-ES"/>
              </w:rPr>
              <w:t xml:space="preserve">1: </w:t>
            </w:r>
            <w:r>
              <w:rPr>
                <w:rFonts w:asciiTheme="majorHAnsi" w:eastAsia="Times New Roman" w:hAnsiTheme="majorHAnsi" w:cstheme="majorHAnsi"/>
                <w:color w:val="auto"/>
                <w:sz w:val="20"/>
                <w:szCs w:val="20"/>
                <w:lang w:eastAsia="es-ES"/>
              </w:rPr>
              <w:t>Relevant / less than 50% of courses passed</w:t>
            </w:r>
          </w:p>
          <w:p w14:paraId="5463D8EF" w14:textId="77777777" w:rsidR="00D67742" w:rsidRDefault="00D67742" w:rsidP="00E42FAA">
            <w:pPr>
              <w:spacing w:before="0" w:after="0" w:line="276" w:lineRule="auto"/>
              <w:rPr>
                <w:rFonts w:asciiTheme="majorHAnsi" w:eastAsia="Times New Roman" w:hAnsiTheme="majorHAnsi" w:cstheme="majorHAnsi"/>
                <w:color w:val="auto"/>
                <w:sz w:val="20"/>
                <w:szCs w:val="20"/>
                <w:lang w:eastAsia="es-ES"/>
              </w:rPr>
            </w:pPr>
            <w:r>
              <w:rPr>
                <w:rFonts w:asciiTheme="majorHAnsi" w:eastAsia="Times New Roman" w:hAnsiTheme="majorHAnsi" w:cstheme="majorHAnsi"/>
                <w:color w:val="auto"/>
                <w:sz w:val="20"/>
                <w:szCs w:val="20"/>
                <w:lang w:eastAsia="es-ES"/>
              </w:rPr>
              <w:t>2: None</w:t>
            </w:r>
          </w:p>
          <w:p w14:paraId="4E12F8B4" w14:textId="7EA83A6E" w:rsidR="00D67742" w:rsidRDefault="00D67742" w:rsidP="00E42FAA">
            <w:pPr>
              <w:spacing w:before="0" w:after="0" w:line="276" w:lineRule="auto"/>
              <w:rPr>
                <w:rFonts w:asciiTheme="majorHAnsi" w:eastAsia="Times New Roman" w:hAnsiTheme="majorHAnsi" w:cstheme="majorHAnsi"/>
                <w:color w:val="auto"/>
                <w:sz w:val="20"/>
                <w:szCs w:val="20"/>
                <w:lang w:eastAsia="es-ES"/>
              </w:rPr>
            </w:pPr>
            <w:r>
              <w:rPr>
                <w:rFonts w:asciiTheme="majorHAnsi" w:eastAsia="Times New Roman" w:hAnsiTheme="majorHAnsi" w:cstheme="majorHAnsi"/>
                <w:color w:val="auto"/>
                <w:sz w:val="20"/>
                <w:szCs w:val="20"/>
                <w:lang w:eastAsia="es-ES"/>
              </w:rPr>
              <w:t>3: Relevant / 50-84.9% of courses passed</w:t>
            </w:r>
          </w:p>
          <w:p w14:paraId="48DBFA11" w14:textId="127D5EDF" w:rsidR="00D67742" w:rsidRDefault="00D67742" w:rsidP="00E42FAA">
            <w:pPr>
              <w:spacing w:before="0" w:after="0" w:line="276" w:lineRule="auto"/>
              <w:rPr>
                <w:rFonts w:asciiTheme="majorHAnsi" w:eastAsia="Times New Roman" w:hAnsiTheme="majorHAnsi" w:cstheme="majorHAnsi"/>
                <w:color w:val="auto"/>
                <w:sz w:val="20"/>
                <w:szCs w:val="20"/>
                <w:lang w:eastAsia="es-ES"/>
              </w:rPr>
            </w:pPr>
            <w:r>
              <w:rPr>
                <w:rFonts w:asciiTheme="majorHAnsi" w:eastAsia="Times New Roman" w:hAnsiTheme="majorHAnsi" w:cstheme="majorHAnsi"/>
                <w:color w:val="auto"/>
                <w:sz w:val="20"/>
                <w:szCs w:val="20"/>
                <w:lang w:eastAsia="es-ES"/>
              </w:rPr>
              <w:t>4: None</w:t>
            </w:r>
          </w:p>
          <w:p w14:paraId="34B3A3CB" w14:textId="1D0CEAF7" w:rsidR="00D67742" w:rsidRPr="00D67742" w:rsidRDefault="00D67742" w:rsidP="00D67742">
            <w:pPr>
              <w:spacing w:before="0" w:after="0" w:line="276" w:lineRule="auto"/>
              <w:rPr>
                <w:rFonts w:asciiTheme="majorHAnsi" w:eastAsia="Times New Roman" w:hAnsiTheme="majorHAnsi" w:cstheme="majorHAnsi"/>
                <w:color w:val="auto"/>
                <w:sz w:val="20"/>
                <w:szCs w:val="20"/>
                <w:lang w:eastAsia="es-ES"/>
              </w:rPr>
            </w:pPr>
            <w:r>
              <w:rPr>
                <w:rFonts w:asciiTheme="majorHAnsi" w:eastAsia="Times New Roman" w:hAnsiTheme="majorHAnsi" w:cstheme="majorHAnsi"/>
                <w:color w:val="auto"/>
                <w:sz w:val="20"/>
                <w:szCs w:val="20"/>
                <w:lang w:eastAsia="es-ES"/>
              </w:rPr>
              <w:t>5: Relevant / more than 85% of courses passed</w:t>
            </w:r>
          </w:p>
        </w:tc>
      </w:tr>
      <w:tr w:rsidR="00D67742" w14:paraId="18DADF01" w14:textId="6A9F607C" w:rsidTr="00E42FAA">
        <w:trPr>
          <w:trHeight w:val="674"/>
          <w:jc w:val="center"/>
        </w:trPr>
        <w:tc>
          <w:tcPr>
            <w:tcW w:w="824" w:type="dxa"/>
            <w:vAlign w:val="center"/>
          </w:tcPr>
          <w:p w14:paraId="7BB3344F" w14:textId="158637A5" w:rsidR="00D67742" w:rsidRDefault="00D67742" w:rsidP="00D67742">
            <w:pPr>
              <w:spacing w:before="0" w:after="0" w:line="276" w:lineRule="auto"/>
              <w:jc w:val="center"/>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3</w:t>
            </w:r>
          </w:p>
        </w:tc>
        <w:tc>
          <w:tcPr>
            <w:tcW w:w="2772" w:type="dxa"/>
            <w:vAlign w:val="center"/>
          </w:tcPr>
          <w:p w14:paraId="1B81D032" w14:textId="34820980" w:rsidR="00D67742" w:rsidRDefault="00D67742" w:rsidP="00E42FAA">
            <w:pPr>
              <w:spacing w:before="0" w:after="0" w:line="276" w:lineRule="auto"/>
              <w:jc w:val="both"/>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Level of study</w:t>
            </w:r>
          </w:p>
        </w:tc>
        <w:tc>
          <w:tcPr>
            <w:tcW w:w="1219" w:type="dxa"/>
            <w:vAlign w:val="center"/>
          </w:tcPr>
          <w:p w14:paraId="5E1CC2C3" w14:textId="7EA2B7B7" w:rsidR="00D67742" w:rsidDel="006030D0" w:rsidRDefault="00D67742" w:rsidP="00361811">
            <w:pPr>
              <w:spacing w:before="0" w:after="0" w:line="276" w:lineRule="auto"/>
              <w:jc w:val="center"/>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25%</w:t>
            </w:r>
          </w:p>
        </w:tc>
        <w:tc>
          <w:tcPr>
            <w:tcW w:w="2909" w:type="dxa"/>
            <w:vAlign w:val="center"/>
          </w:tcPr>
          <w:p w14:paraId="50316D05" w14:textId="7476E45B" w:rsidR="00D67742" w:rsidRPr="005C4311" w:rsidRDefault="00D67742" w:rsidP="00E42FAA">
            <w:pPr>
              <w:spacing w:before="0" w:after="0" w:line="276" w:lineRule="auto"/>
              <w:rPr>
                <w:rFonts w:asciiTheme="majorHAnsi" w:eastAsia="Times New Roman" w:hAnsiTheme="majorHAnsi" w:cstheme="majorHAnsi"/>
                <w:color w:val="auto"/>
                <w:sz w:val="20"/>
                <w:szCs w:val="20"/>
                <w:lang w:eastAsia="es-ES"/>
              </w:rPr>
            </w:pPr>
            <w:r w:rsidRPr="005C4311">
              <w:rPr>
                <w:rFonts w:asciiTheme="majorHAnsi" w:eastAsia="Times New Roman" w:hAnsiTheme="majorHAnsi" w:cstheme="majorHAnsi"/>
                <w:color w:val="auto"/>
                <w:sz w:val="20"/>
                <w:szCs w:val="20"/>
                <w:lang w:eastAsia="es-ES"/>
              </w:rPr>
              <w:t>0: No</w:t>
            </w:r>
            <w:r>
              <w:rPr>
                <w:rFonts w:asciiTheme="majorHAnsi" w:eastAsia="Times New Roman" w:hAnsiTheme="majorHAnsi" w:cstheme="majorHAnsi"/>
                <w:color w:val="auto"/>
                <w:sz w:val="20"/>
                <w:szCs w:val="20"/>
                <w:lang w:eastAsia="es-ES"/>
              </w:rPr>
              <w:t>ne</w:t>
            </w:r>
          </w:p>
          <w:p w14:paraId="13303881" w14:textId="5D72E6E3" w:rsidR="00D67742" w:rsidRDefault="00D67742" w:rsidP="00E42FAA">
            <w:pPr>
              <w:spacing w:before="0" w:after="0" w:line="276" w:lineRule="auto"/>
              <w:rPr>
                <w:rFonts w:asciiTheme="majorHAnsi" w:eastAsia="Times New Roman" w:hAnsiTheme="majorHAnsi" w:cstheme="majorHAnsi"/>
                <w:color w:val="auto"/>
                <w:sz w:val="20"/>
                <w:szCs w:val="20"/>
                <w:lang w:eastAsia="es-ES"/>
              </w:rPr>
            </w:pPr>
            <w:r w:rsidRPr="005C4311">
              <w:rPr>
                <w:rFonts w:asciiTheme="majorHAnsi" w:eastAsia="Times New Roman" w:hAnsiTheme="majorHAnsi" w:cstheme="majorHAnsi"/>
                <w:color w:val="auto"/>
                <w:sz w:val="20"/>
                <w:szCs w:val="20"/>
                <w:lang w:eastAsia="es-ES"/>
              </w:rPr>
              <w:t xml:space="preserve">1: </w:t>
            </w:r>
            <w:r>
              <w:rPr>
                <w:rFonts w:asciiTheme="majorHAnsi" w:eastAsia="Times New Roman" w:hAnsiTheme="majorHAnsi" w:cstheme="majorHAnsi"/>
                <w:color w:val="auto"/>
                <w:sz w:val="20"/>
                <w:szCs w:val="20"/>
                <w:lang w:eastAsia="es-ES"/>
              </w:rPr>
              <w:t>Bachelor level, year 2</w:t>
            </w:r>
          </w:p>
          <w:p w14:paraId="3BF45E9E" w14:textId="1C106D48" w:rsidR="00D67742" w:rsidRDefault="00D67742" w:rsidP="00E42FAA">
            <w:pPr>
              <w:spacing w:before="0" w:after="0" w:line="276" w:lineRule="auto"/>
              <w:rPr>
                <w:rFonts w:asciiTheme="majorHAnsi" w:eastAsia="Times New Roman" w:hAnsiTheme="majorHAnsi" w:cstheme="majorHAnsi"/>
                <w:color w:val="auto"/>
                <w:sz w:val="20"/>
                <w:szCs w:val="20"/>
                <w:lang w:eastAsia="es-ES"/>
              </w:rPr>
            </w:pPr>
            <w:r>
              <w:rPr>
                <w:rFonts w:asciiTheme="majorHAnsi" w:eastAsia="Times New Roman" w:hAnsiTheme="majorHAnsi" w:cstheme="majorHAnsi"/>
                <w:color w:val="auto"/>
                <w:sz w:val="20"/>
                <w:szCs w:val="20"/>
                <w:lang w:eastAsia="es-ES"/>
              </w:rPr>
              <w:t>2: Bachelor level, year 3</w:t>
            </w:r>
          </w:p>
          <w:p w14:paraId="28DE9E41" w14:textId="6C748CB1" w:rsidR="00D67742" w:rsidRDefault="00D67742" w:rsidP="00E42FAA">
            <w:pPr>
              <w:spacing w:before="0" w:after="0" w:line="276" w:lineRule="auto"/>
              <w:rPr>
                <w:rFonts w:asciiTheme="majorHAnsi" w:eastAsia="Times New Roman" w:hAnsiTheme="majorHAnsi" w:cstheme="majorHAnsi"/>
                <w:color w:val="auto"/>
                <w:sz w:val="20"/>
                <w:szCs w:val="20"/>
                <w:lang w:eastAsia="es-ES"/>
              </w:rPr>
            </w:pPr>
            <w:r>
              <w:rPr>
                <w:rFonts w:asciiTheme="majorHAnsi" w:eastAsia="Times New Roman" w:hAnsiTheme="majorHAnsi" w:cstheme="majorHAnsi"/>
                <w:color w:val="auto"/>
                <w:sz w:val="20"/>
                <w:szCs w:val="20"/>
                <w:lang w:eastAsia="es-ES"/>
              </w:rPr>
              <w:t>3: Bachelor level, year 4</w:t>
            </w:r>
          </w:p>
          <w:p w14:paraId="7F69E8B2" w14:textId="37EC73F4" w:rsidR="00D67742" w:rsidRDefault="00D67742" w:rsidP="00E42FAA">
            <w:pPr>
              <w:spacing w:before="0" w:after="0" w:line="276" w:lineRule="auto"/>
              <w:rPr>
                <w:rFonts w:asciiTheme="majorHAnsi" w:eastAsia="Times New Roman" w:hAnsiTheme="majorHAnsi" w:cstheme="majorHAnsi"/>
                <w:color w:val="auto"/>
                <w:sz w:val="20"/>
                <w:szCs w:val="20"/>
                <w:lang w:eastAsia="es-ES"/>
              </w:rPr>
            </w:pPr>
            <w:r>
              <w:rPr>
                <w:rFonts w:asciiTheme="majorHAnsi" w:eastAsia="Times New Roman" w:hAnsiTheme="majorHAnsi" w:cstheme="majorHAnsi"/>
                <w:color w:val="auto"/>
                <w:sz w:val="20"/>
                <w:szCs w:val="20"/>
                <w:lang w:eastAsia="es-ES"/>
              </w:rPr>
              <w:t>4: None</w:t>
            </w:r>
          </w:p>
          <w:p w14:paraId="7F4568A8" w14:textId="04C6B7C4" w:rsidR="00D67742" w:rsidRPr="00D67742" w:rsidRDefault="00D67742" w:rsidP="00D67742">
            <w:pPr>
              <w:spacing w:before="0" w:after="0" w:line="276" w:lineRule="auto"/>
              <w:rPr>
                <w:rFonts w:asciiTheme="majorHAnsi" w:eastAsia="Times New Roman" w:hAnsiTheme="majorHAnsi" w:cstheme="majorHAnsi"/>
                <w:color w:val="auto"/>
                <w:sz w:val="20"/>
                <w:szCs w:val="20"/>
                <w:lang w:eastAsia="es-ES"/>
              </w:rPr>
            </w:pPr>
            <w:r>
              <w:rPr>
                <w:rFonts w:asciiTheme="majorHAnsi" w:eastAsia="Times New Roman" w:hAnsiTheme="majorHAnsi" w:cstheme="majorHAnsi"/>
                <w:color w:val="auto"/>
                <w:sz w:val="20"/>
                <w:szCs w:val="20"/>
                <w:lang w:eastAsia="es-ES"/>
              </w:rPr>
              <w:t>5: Master level students</w:t>
            </w:r>
          </w:p>
        </w:tc>
      </w:tr>
      <w:tr w:rsidR="00D67742" w14:paraId="43A55A03" w14:textId="0FD3A388" w:rsidTr="00E42FAA">
        <w:trPr>
          <w:trHeight w:val="674"/>
          <w:jc w:val="center"/>
        </w:trPr>
        <w:tc>
          <w:tcPr>
            <w:tcW w:w="824" w:type="dxa"/>
            <w:vAlign w:val="center"/>
          </w:tcPr>
          <w:p w14:paraId="1A5B767C" w14:textId="4E465BC2" w:rsidR="00D67742" w:rsidRDefault="00D67742" w:rsidP="00D67742">
            <w:pPr>
              <w:spacing w:before="0" w:after="0" w:line="276" w:lineRule="auto"/>
              <w:jc w:val="center"/>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4</w:t>
            </w:r>
          </w:p>
        </w:tc>
        <w:tc>
          <w:tcPr>
            <w:tcW w:w="2772" w:type="dxa"/>
            <w:vAlign w:val="center"/>
          </w:tcPr>
          <w:p w14:paraId="6DF8CDB4" w14:textId="5A3E1293" w:rsidR="00D67742" w:rsidRDefault="00D67742" w:rsidP="00E42FAA">
            <w:pPr>
              <w:spacing w:before="0" w:after="0" w:line="276" w:lineRule="auto"/>
              <w:jc w:val="both"/>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Interview</w:t>
            </w:r>
          </w:p>
        </w:tc>
        <w:tc>
          <w:tcPr>
            <w:tcW w:w="1219" w:type="dxa"/>
            <w:vAlign w:val="center"/>
          </w:tcPr>
          <w:p w14:paraId="7CF86387" w14:textId="7C3B0C3F" w:rsidR="00D67742" w:rsidRDefault="00D67742" w:rsidP="00E42FAA">
            <w:pPr>
              <w:spacing w:before="0" w:after="0" w:line="276" w:lineRule="auto"/>
              <w:jc w:val="center"/>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25%</w:t>
            </w:r>
          </w:p>
        </w:tc>
        <w:tc>
          <w:tcPr>
            <w:tcW w:w="2909" w:type="dxa"/>
            <w:vAlign w:val="center"/>
          </w:tcPr>
          <w:p w14:paraId="453545BD" w14:textId="2F4DA170" w:rsidR="00D67742" w:rsidRPr="00D67742" w:rsidRDefault="00D67742" w:rsidP="00D67742">
            <w:pPr>
              <w:spacing w:before="0" w:after="0" w:line="276" w:lineRule="auto"/>
              <w:rPr>
                <w:rFonts w:asciiTheme="majorHAnsi" w:eastAsia="Times New Roman" w:hAnsiTheme="majorHAnsi" w:cstheme="majorHAnsi"/>
                <w:color w:val="auto"/>
                <w:sz w:val="20"/>
                <w:szCs w:val="20"/>
                <w:lang w:eastAsia="es-ES"/>
              </w:rPr>
            </w:pPr>
            <w:r>
              <w:rPr>
                <w:rFonts w:asciiTheme="majorHAnsi" w:eastAsia="Times New Roman" w:hAnsiTheme="majorHAnsi" w:cstheme="majorHAnsi"/>
                <w:color w:val="auto"/>
                <w:sz w:val="20"/>
                <w:szCs w:val="20"/>
                <w:lang w:eastAsia="es-ES"/>
              </w:rPr>
              <w:t>0…5</w:t>
            </w:r>
          </w:p>
        </w:tc>
      </w:tr>
      <w:tr w:rsidR="00D67742" w14:paraId="5A4C3739" w14:textId="27C13961" w:rsidTr="00E42FAA">
        <w:trPr>
          <w:trHeight w:val="674"/>
          <w:jc w:val="center"/>
        </w:trPr>
        <w:tc>
          <w:tcPr>
            <w:tcW w:w="824" w:type="dxa"/>
            <w:vAlign w:val="center"/>
          </w:tcPr>
          <w:p w14:paraId="5C4C9227" w14:textId="77777777" w:rsidR="00D67742" w:rsidRDefault="00D67742" w:rsidP="00E42FAA">
            <w:pPr>
              <w:spacing w:before="0" w:after="0" w:line="276" w:lineRule="auto"/>
              <w:jc w:val="both"/>
              <w:rPr>
                <w:rFonts w:asciiTheme="majorHAnsi" w:eastAsia="Times New Roman" w:hAnsiTheme="majorHAnsi" w:cstheme="majorHAnsi"/>
                <w:color w:val="auto"/>
                <w:lang w:eastAsia="es-ES"/>
              </w:rPr>
            </w:pPr>
          </w:p>
        </w:tc>
        <w:tc>
          <w:tcPr>
            <w:tcW w:w="2772" w:type="dxa"/>
            <w:vAlign w:val="center"/>
          </w:tcPr>
          <w:p w14:paraId="397AF377" w14:textId="41DD27CC" w:rsidR="00D67742" w:rsidRDefault="00D67742" w:rsidP="00E42FAA">
            <w:pPr>
              <w:spacing w:before="0" w:after="0" w:line="276" w:lineRule="auto"/>
              <w:jc w:val="both"/>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Total</w:t>
            </w:r>
          </w:p>
        </w:tc>
        <w:tc>
          <w:tcPr>
            <w:tcW w:w="1219" w:type="dxa"/>
            <w:vAlign w:val="center"/>
          </w:tcPr>
          <w:p w14:paraId="3CDAF5EC" w14:textId="77777777" w:rsidR="00D67742" w:rsidRDefault="00D67742" w:rsidP="00E42FAA">
            <w:pPr>
              <w:spacing w:before="0" w:after="0" w:line="276" w:lineRule="auto"/>
              <w:jc w:val="center"/>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100%</w:t>
            </w:r>
          </w:p>
        </w:tc>
        <w:tc>
          <w:tcPr>
            <w:tcW w:w="2909" w:type="dxa"/>
            <w:vAlign w:val="center"/>
          </w:tcPr>
          <w:p w14:paraId="3AC31049" w14:textId="5C4727C3" w:rsidR="00D67742" w:rsidRDefault="00D67742" w:rsidP="00361811">
            <w:pPr>
              <w:spacing w:before="0" w:after="0" w:line="276" w:lineRule="auto"/>
              <w:jc w:val="center"/>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0 … 5</w:t>
            </w:r>
          </w:p>
        </w:tc>
      </w:tr>
    </w:tbl>
    <w:p w14:paraId="1B51A1B7" w14:textId="77777777" w:rsidR="005B2464" w:rsidRDefault="005B2464" w:rsidP="00285777">
      <w:pPr>
        <w:spacing w:before="120" w:after="120" w:line="276" w:lineRule="auto"/>
        <w:ind w:left="426"/>
        <w:jc w:val="both"/>
        <w:rPr>
          <w:rFonts w:asciiTheme="majorHAnsi" w:eastAsia="Times New Roman" w:hAnsiTheme="majorHAnsi" w:cstheme="majorHAnsi"/>
          <w:color w:val="auto"/>
          <w:lang w:eastAsia="es-ES"/>
        </w:rPr>
      </w:pPr>
    </w:p>
    <w:p w14:paraId="38EF798C" w14:textId="77777777" w:rsidR="007E0309" w:rsidRDefault="00C042E8" w:rsidP="00285777">
      <w:pPr>
        <w:spacing w:before="120" w:after="120" w:line="276" w:lineRule="auto"/>
        <w:ind w:left="426"/>
        <w:jc w:val="both"/>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Student will achieve a total recruitment grading value calculated a sum of weighting factors and representing scale in each criterion.</w:t>
      </w:r>
    </w:p>
    <w:p w14:paraId="5616C2A7" w14:textId="77777777" w:rsidR="00C042E8" w:rsidRDefault="00C042E8" w:rsidP="00285777">
      <w:pPr>
        <w:spacing w:before="120" w:after="120" w:line="276" w:lineRule="auto"/>
        <w:ind w:left="426"/>
        <w:jc w:val="both"/>
        <w:rPr>
          <w:rFonts w:asciiTheme="majorHAnsi" w:eastAsia="Times New Roman" w:hAnsiTheme="majorHAnsi" w:cstheme="majorHAnsi"/>
          <w:color w:val="auto"/>
          <w:lang w:eastAsia="es-ES"/>
        </w:rPr>
      </w:pPr>
    </w:p>
    <w:p w14:paraId="423675DB" w14:textId="77777777" w:rsidR="00D341D2" w:rsidRPr="00285777" w:rsidRDefault="00D341D2" w:rsidP="00285777">
      <w:pPr>
        <w:spacing w:before="120" w:after="120" w:line="276" w:lineRule="auto"/>
        <w:ind w:left="426"/>
        <w:jc w:val="both"/>
        <w:rPr>
          <w:rFonts w:asciiTheme="majorHAnsi" w:eastAsia="Times New Roman" w:hAnsiTheme="majorHAnsi" w:cstheme="majorHAnsi"/>
          <w:color w:val="auto"/>
          <w:lang w:eastAsia="es-ES"/>
        </w:rPr>
      </w:pPr>
      <w:r>
        <w:rPr>
          <w:rFonts w:asciiTheme="majorHAnsi" w:eastAsia="Times New Roman" w:hAnsiTheme="majorHAnsi" w:cstheme="majorHAnsi"/>
          <w:color w:val="auto"/>
          <w:lang w:eastAsia="es-ES"/>
        </w:rPr>
        <w:t xml:space="preserve">Applicants will be graded and ranked accordingly. The first 16 applicants from the ranking for IHU and </w:t>
      </w:r>
      <w:proofErr w:type="spellStart"/>
      <w:r>
        <w:rPr>
          <w:rFonts w:asciiTheme="majorHAnsi" w:eastAsia="Times New Roman" w:hAnsiTheme="majorHAnsi" w:cstheme="majorHAnsi"/>
          <w:color w:val="auto"/>
          <w:lang w:eastAsia="es-ES"/>
        </w:rPr>
        <w:t>UoC</w:t>
      </w:r>
      <w:proofErr w:type="spellEnd"/>
      <w:r>
        <w:rPr>
          <w:rFonts w:asciiTheme="majorHAnsi" w:eastAsia="Times New Roman" w:hAnsiTheme="majorHAnsi" w:cstheme="majorHAnsi"/>
          <w:color w:val="auto"/>
          <w:lang w:eastAsia="es-ES"/>
        </w:rPr>
        <w:t xml:space="preserve"> and 8 for UTHR will be qualified to finally participate in the EDRIVETOUR educational procedure.</w:t>
      </w:r>
    </w:p>
    <w:sectPr w:rsidR="00D341D2" w:rsidRPr="00285777" w:rsidSect="00327B9E">
      <w:headerReference w:type="default" r:id="rId11"/>
      <w:footerReference w:type="default" r:id="rId12"/>
      <w:footerReference w:type="first" r:id="rId13"/>
      <w:pgSz w:w="11906" w:h="16838"/>
      <w:pgMar w:top="1702" w:right="1416" w:bottom="1276" w:left="1418" w:header="284" w:footer="40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BEC9C" w14:textId="77777777" w:rsidR="00257AA9" w:rsidRDefault="00257AA9" w:rsidP="00AB2FA6">
      <w:pPr>
        <w:spacing w:before="0" w:after="0" w:line="240" w:lineRule="auto"/>
      </w:pPr>
      <w:r>
        <w:separator/>
      </w:r>
    </w:p>
  </w:endnote>
  <w:endnote w:type="continuationSeparator" w:id="0">
    <w:p w14:paraId="42EF3BFF" w14:textId="77777777" w:rsidR="00257AA9" w:rsidRDefault="00257AA9" w:rsidP="00AB2F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A6153" w14:textId="77777777" w:rsidR="001C4625" w:rsidRDefault="001C4625" w:rsidP="007A664B">
    <w:pPr>
      <w:pStyle w:val="Footer"/>
      <w:pBdr>
        <w:top w:val="single" w:sz="18" w:space="1" w:color="94C23C"/>
      </w:pBdr>
      <w:tabs>
        <w:tab w:val="clear" w:pos="4153"/>
        <w:tab w:val="clear" w:pos="8306"/>
        <w:tab w:val="right" w:pos="9072"/>
      </w:tabs>
      <w:jc w:val="both"/>
    </w:pPr>
    <w:r>
      <w:rPr>
        <w:noProof/>
        <w:lang w:val="en-US"/>
      </w:rPr>
      <w:drawing>
        <wp:inline distT="0" distB="0" distL="0" distR="0" wp14:anchorId="4F98EDF7" wp14:editId="38EDF4B2">
          <wp:extent cx="2510575" cy="717550"/>
          <wp:effectExtent l="0" t="0" r="4445" b="6350"/>
          <wp:docPr id="13" name="Picture 13" descr="Erasmus+ Programme of the European Union logo with text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Programme of the European Union logo with text on the 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337" cy="725485"/>
                  </a:xfrm>
                  <a:prstGeom prst="rect">
                    <a:avLst/>
                  </a:prstGeom>
                  <a:noFill/>
                  <a:ln>
                    <a:noFill/>
                  </a:ln>
                </pic:spPr>
              </pic:pic>
            </a:graphicData>
          </a:graphic>
        </wp:inline>
      </w:drawing>
    </w:r>
    <w:r>
      <w:tab/>
    </w:r>
    <w:r w:rsidR="00FE5B54">
      <w:fldChar w:fldCharType="begin"/>
    </w:r>
    <w:r>
      <w:instrText xml:space="preserve"> PAGE   \* MERGEFORMAT </w:instrText>
    </w:r>
    <w:r w:rsidR="00FE5B54">
      <w:fldChar w:fldCharType="separate"/>
    </w:r>
    <w:r w:rsidR="00375758">
      <w:rPr>
        <w:noProof/>
      </w:rPr>
      <w:t>1</w:t>
    </w:r>
    <w:r w:rsidR="00FE5B5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EF259" w14:textId="77777777" w:rsidR="001C4625" w:rsidRPr="00BD6E2B" w:rsidRDefault="001C4625" w:rsidP="00BD6E2B">
    <w:pPr>
      <w:pStyle w:val="Footer"/>
      <w:jc w:val="both"/>
      <w:rPr>
        <w:sz w:val="18"/>
        <w:lang w:val="en-US"/>
      </w:rPr>
    </w:pPr>
    <w:r w:rsidRPr="00BD6E2B">
      <w:rPr>
        <w:iCs/>
        <w:sz w:val="24"/>
        <w:szCs w:val="28"/>
        <w:lang w:val="en-US"/>
      </w:rPr>
      <w:t>The information and views set out in this document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r w:rsidRPr="00BD6E2B">
      <w:rPr>
        <w:iCs/>
        <w:sz w:val="28"/>
        <w:szCs w:val="32"/>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0AAD6" w14:textId="77777777" w:rsidR="00257AA9" w:rsidRDefault="00257AA9" w:rsidP="00AB2FA6">
      <w:pPr>
        <w:spacing w:before="0" w:after="0" w:line="240" w:lineRule="auto"/>
      </w:pPr>
      <w:r>
        <w:separator/>
      </w:r>
    </w:p>
  </w:footnote>
  <w:footnote w:type="continuationSeparator" w:id="0">
    <w:p w14:paraId="5CE5591C" w14:textId="77777777" w:rsidR="00257AA9" w:rsidRDefault="00257AA9" w:rsidP="00AB2FA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EDB96" w14:textId="77777777" w:rsidR="001C4625" w:rsidRPr="00AB2FA6" w:rsidRDefault="001C4625">
    <w:pPr>
      <w:pStyle w:val="Header"/>
      <w:rPr>
        <w:rFonts w:cstheme="minorHAnsi"/>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513"/>
    </w:tblGrid>
    <w:tr w:rsidR="001C4625" w:rsidRPr="00AB2FA6" w14:paraId="37CF68D2" w14:textId="77777777" w:rsidTr="007A664B">
      <w:trPr>
        <w:trHeight w:val="235"/>
        <w:jc w:val="center"/>
      </w:trPr>
      <w:tc>
        <w:tcPr>
          <w:tcW w:w="2263" w:type="dxa"/>
          <w:vMerge w:val="restart"/>
          <w:tcBorders>
            <w:bottom w:val="single" w:sz="18" w:space="0" w:color="94C23C"/>
          </w:tcBorders>
          <w:vAlign w:val="center"/>
        </w:tcPr>
        <w:p w14:paraId="71DAD637" w14:textId="77777777" w:rsidR="001C4625" w:rsidRPr="00AB2FA6" w:rsidRDefault="001C4625" w:rsidP="00A24962">
          <w:pPr>
            <w:spacing w:before="0" w:after="0" w:line="240" w:lineRule="auto"/>
            <w:rPr>
              <w:rFonts w:cstheme="minorHAnsi"/>
            </w:rPr>
          </w:pPr>
          <w:r>
            <w:rPr>
              <w:rFonts w:cstheme="minorHAnsi"/>
              <w:noProof/>
              <w:lang w:eastAsia="en-US"/>
            </w:rPr>
            <w:drawing>
              <wp:inline distT="0" distB="0" distL="0" distR="0" wp14:anchorId="3736EDEA" wp14:editId="5151F10A">
                <wp:extent cx="1219200" cy="709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rive 500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841" cy="712857"/>
                        </a:xfrm>
                        <a:prstGeom prst="rect">
                          <a:avLst/>
                        </a:prstGeom>
                      </pic:spPr>
                    </pic:pic>
                  </a:graphicData>
                </a:graphic>
              </wp:inline>
            </w:drawing>
          </w:r>
        </w:p>
      </w:tc>
      <w:tc>
        <w:tcPr>
          <w:tcW w:w="7513" w:type="dxa"/>
          <w:vAlign w:val="center"/>
        </w:tcPr>
        <w:p w14:paraId="7358FC2E" w14:textId="77777777" w:rsidR="001C4625" w:rsidRPr="007A664B" w:rsidRDefault="001C4625" w:rsidP="00A24962">
          <w:pPr>
            <w:spacing w:before="0" w:after="0" w:line="240" w:lineRule="auto"/>
            <w:jc w:val="center"/>
            <w:rPr>
              <w:rFonts w:cstheme="minorHAnsi"/>
              <w:b/>
              <w:color w:val="004F91"/>
              <w:sz w:val="28"/>
            </w:rPr>
          </w:pPr>
          <w:r w:rsidRPr="007A664B">
            <w:rPr>
              <w:rFonts w:cstheme="minorHAnsi"/>
              <w:b/>
              <w:color w:val="004F91"/>
              <w:sz w:val="28"/>
            </w:rPr>
            <w:t>E – DRIVETOUR</w:t>
          </w:r>
        </w:p>
      </w:tc>
    </w:tr>
    <w:tr w:rsidR="001C4625" w:rsidRPr="00AB2FA6" w14:paraId="1063D42A" w14:textId="77777777" w:rsidTr="007A664B">
      <w:trPr>
        <w:trHeight w:val="749"/>
        <w:jc w:val="center"/>
      </w:trPr>
      <w:tc>
        <w:tcPr>
          <w:tcW w:w="2263" w:type="dxa"/>
          <w:vMerge/>
          <w:tcBorders>
            <w:bottom w:val="single" w:sz="18" w:space="0" w:color="94C23C"/>
          </w:tcBorders>
          <w:vAlign w:val="center"/>
        </w:tcPr>
        <w:p w14:paraId="2AF520B9" w14:textId="77777777" w:rsidR="001C4625" w:rsidRPr="00AB2FA6" w:rsidRDefault="001C4625" w:rsidP="00A24962">
          <w:pPr>
            <w:spacing w:before="0" w:after="0" w:line="240" w:lineRule="auto"/>
            <w:rPr>
              <w:rFonts w:cstheme="minorHAnsi"/>
            </w:rPr>
          </w:pPr>
        </w:p>
      </w:tc>
      <w:tc>
        <w:tcPr>
          <w:tcW w:w="7513" w:type="dxa"/>
          <w:tcBorders>
            <w:bottom w:val="single" w:sz="18" w:space="0" w:color="94C23C"/>
          </w:tcBorders>
          <w:vAlign w:val="center"/>
        </w:tcPr>
        <w:p w14:paraId="18F52A48" w14:textId="77777777" w:rsidR="001C4625" w:rsidRPr="007A664B" w:rsidRDefault="00285777" w:rsidP="00A24962">
          <w:pPr>
            <w:spacing w:before="0" w:after="0" w:line="240" w:lineRule="auto"/>
            <w:jc w:val="center"/>
            <w:rPr>
              <w:rFonts w:cstheme="minorHAnsi"/>
              <w:i/>
              <w:color w:val="004F91"/>
              <w:sz w:val="28"/>
            </w:rPr>
          </w:pPr>
          <w:r>
            <w:rPr>
              <w:rFonts w:cstheme="minorHAnsi"/>
              <w:bCs/>
              <w:i/>
              <w:color w:val="004F91"/>
              <w:sz w:val="28"/>
              <w:szCs w:val="20"/>
            </w:rPr>
            <w:t>Student Recruitment</w:t>
          </w:r>
        </w:p>
      </w:tc>
    </w:tr>
  </w:tbl>
  <w:p w14:paraId="60CF1816" w14:textId="77777777" w:rsidR="001C4625" w:rsidRPr="00AB2FA6" w:rsidRDefault="001C4625" w:rsidP="00AB2FA6">
    <w:pPr>
      <w:pStyle w:val="Header"/>
      <w:rPr>
        <w:rFonts w:cstheme="minorHAns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3E1"/>
    <w:multiLevelType w:val="hybridMultilevel"/>
    <w:tmpl w:val="2CD085F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
    <w:nsid w:val="070E5181"/>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72057A"/>
    <w:multiLevelType w:val="multilevel"/>
    <w:tmpl w:val="7FB0163E"/>
    <w:lvl w:ilvl="0">
      <w:start w:val="1"/>
      <w:numFmt w:val="bullet"/>
      <w:lvlText w:val=""/>
      <w:lvlJc w:val="left"/>
      <w:pPr>
        <w:tabs>
          <w:tab w:val="num" w:pos="1777"/>
        </w:tabs>
        <w:ind w:left="1777" w:hanging="360"/>
      </w:pPr>
      <w:rPr>
        <w:rFonts w:ascii="Wingdings" w:hAnsi="Wingdings" w:hint="default"/>
        <w:sz w:val="20"/>
      </w:rPr>
    </w:lvl>
    <w:lvl w:ilvl="1" w:tentative="1">
      <w:start w:val="1"/>
      <w:numFmt w:val="bullet"/>
      <w:lvlText w:val="o"/>
      <w:lvlJc w:val="left"/>
      <w:pPr>
        <w:tabs>
          <w:tab w:val="num" w:pos="2497"/>
        </w:tabs>
        <w:ind w:left="2497" w:hanging="360"/>
      </w:pPr>
      <w:rPr>
        <w:rFonts w:ascii="Courier New" w:hAnsi="Courier New" w:hint="default"/>
        <w:sz w:val="20"/>
      </w:rPr>
    </w:lvl>
    <w:lvl w:ilvl="2" w:tentative="1">
      <w:start w:val="1"/>
      <w:numFmt w:val="bullet"/>
      <w:lvlText w:val=""/>
      <w:lvlJc w:val="left"/>
      <w:pPr>
        <w:tabs>
          <w:tab w:val="num" w:pos="3217"/>
        </w:tabs>
        <w:ind w:left="3217" w:hanging="360"/>
      </w:pPr>
      <w:rPr>
        <w:rFonts w:ascii="Wingdings" w:hAnsi="Wingdings" w:hint="default"/>
        <w:sz w:val="20"/>
      </w:rPr>
    </w:lvl>
    <w:lvl w:ilvl="3" w:tentative="1">
      <w:start w:val="1"/>
      <w:numFmt w:val="bullet"/>
      <w:lvlText w:val=""/>
      <w:lvlJc w:val="left"/>
      <w:pPr>
        <w:tabs>
          <w:tab w:val="num" w:pos="3937"/>
        </w:tabs>
        <w:ind w:left="3937" w:hanging="360"/>
      </w:pPr>
      <w:rPr>
        <w:rFonts w:ascii="Wingdings" w:hAnsi="Wingdings" w:hint="default"/>
        <w:sz w:val="20"/>
      </w:rPr>
    </w:lvl>
    <w:lvl w:ilvl="4" w:tentative="1">
      <w:start w:val="1"/>
      <w:numFmt w:val="bullet"/>
      <w:lvlText w:val=""/>
      <w:lvlJc w:val="left"/>
      <w:pPr>
        <w:tabs>
          <w:tab w:val="num" w:pos="4657"/>
        </w:tabs>
        <w:ind w:left="4657" w:hanging="360"/>
      </w:pPr>
      <w:rPr>
        <w:rFonts w:ascii="Wingdings" w:hAnsi="Wingdings" w:hint="default"/>
        <w:sz w:val="20"/>
      </w:rPr>
    </w:lvl>
    <w:lvl w:ilvl="5" w:tentative="1">
      <w:start w:val="1"/>
      <w:numFmt w:val="bullet"/>
      <w:lvlText w:val=""/>
      <w:lvlJc w:val="left"/>
      <w:pPr>
        <w:tabs>
          <w:tab w:val="num" w:pos="5377"/>
        </w:tabs>
        <w:ind w:left="5377" w:hanging="360"/>
      </w:pPr>
      <w:rPr>
        <w:rFonts w:ascii="Wingdings" w:hAnsi="Wingdings" w:hint="default"/>
        <w:sz w:val="20"/>
      </w:rPr>
    </w:lvl>
    <w:lvl w:ilvl="6" w:tentative="1">
      <w:start w:val="1"/>
      <w:numFmt w:val="bullet"/>
      <w:lvlText w:val=""/>
      <w:lvlJc w:val="left"/>
      <w:pPr>
        <w:tabs>
          <w:tab w:val="num" w:pos="6097"/>
        </w:tabs>
        <w:ind w:left="6097" w:hanging="360"/>
      </w:pPr>
      <w:rPr>
        <w:rFonts w:ascii="Wingdings" w:hAnsi="Wingdings" w:hint="default"/>
        <w:sz w:val="20"/>
      </w:rPr>
    </w:lvl>
    <w:lvl w:ilvl="7" w:tentative="1">
      <w:start w:val="1"/>
      <w:numFmt w:val="bullet"/>
      <w:lvlText w:val=""/>
      <w:lvlJc w:val="left"/>
      <w:pPr>
        <w:tabs>
          <w:tab w:val="num" w:pos="6817"/>
        </w:tabs>
        <w:ind w:left="6817" w:hanging="360"/>
      </w:pPr>
      <w:rPr>
        <w:rFonts w:ascii="Wingdings" w:hAnsi="Wingdings" w:hint="default"/>
        <w:sz w:val="20"/>
      </w:rPr>
    </w:lvl>
    <w:lvl w:ilvl="8" w:tentative="1">
      <w:start w:val="1"/>
      <w:numFmt w:val="bullet"/>
      <w:lvlText w:val=""/>
      <w:lvlJc w:val="left"/>
      <w:pPr>
        <w:tabs>
          <w:tab w:val="num" w:pos="7537"/>
        </w:tabs>
        <w:ind w:left="7537" w:hanging="360"/>
      </w:pPr>
      <w:rPr>
        <w:rFonts w:ascii="Wingdings" w:hAnsi="Wingdings" w:hint="default"/>
        <w:sz w:val="20"/>
      </w:rPr>
    </w:lvl>
  </w:abstractNum>
  <w:abstractNum w:abstractNumId="3">
    <w:nsid w:val="1D212E0B"/>
    <w:multiLevelType w:val="hybridMultilevel"/>
    <w:tmpl w:val="EBC47606"/>
    <w:lvl w:ilvl="0" w:tplc="6752338C">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nsid w:val="350376CA"/>
    <w:multiLevelType w:val="multilevel"/>
    <w:tmpl w:val="07964652"/>
    <w:lvl w:ilvl="0">
      <w:numFmt w:val="bullet"/>
      <w:lvlText w:val=""/>
      <w:lvlJc w:val="left"/>
      <w:pPr>
        <w:ind w:left="862" w:hanging="360"/>
      </w:pPr>
      <w:rPr>
        <w:rFonts w:ascii="Symbol" w:hAnsi="Symbol"/>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5">
    <w:nsid w:val="38DE6E6A"/>
    <w:multiLevelType w:val="hybridMultilevel"/>
    <w:tmpl w:val="47DAE040"/>
    <w:lvl w:ilvl="0" w:tplc="96A0E588">
      <w:start w:val="1"/>
      <w:numFmt w:val="decimal"/>
      <w:lvlText w:val="%1."/>
      <w:lvlJc w:val="left"/>
      <w:pPr>
        <w:ind w:left="1488" w:hanging="1128"/>
      </w:pPr>
      <w:rPr>
        <w:rFonts w:hint="default"/>
        <w:b/>
        <w:color w:val="004F9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B921A15"/>
    <w:multiLevelType w:val="hybridMultilevel"/>
    <w:tmpl w:val="7EC859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072142C"/>
    <w:multiLevelType w:val="multilevel"/>
    <w:tmpl w:val="28BE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0329DD"/>
    <w:multiLevelType w:val="multilevel"/>
    <w:tmpl w:val="96547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123456"/>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76413D8"/>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FA82C6B"/>
    <w:multiLevelType w:val="multilevel"/>
    <w:tmpl w:val="6E3E9CD8"/>
    <w:lvl w:ilvl="0">
      <w:numFmt w:val="bullet"/>
      <w:lvlText w:val="-"/>
      <w:lvlJc w:val="left"/>
      <w:pPr>
        <w:ind w:left="502" w:hanging="360"/>
      </w:pPr>
      <w:rPr>
        <w:rFonts w:ascii="Calibri" w:eastAsia="Calibri" w:hAnsi="Calibri" w:cs="Calibri"/>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12">
    <w:nsid w:val="50D66B7E"/>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A360B5F"/>
    <w:multiLevelType w:val="multilevel"/>
    <w:tmpl w:val="FCD2C3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7"/>
  </w:num>
  <w:num w:numId="3">
    <w:abstractNumId w:val="8"/>
  </w:num>
  <w:num w:numId="4">
    <w:abstractNumId w:val="10"/>
  </w:num>
  <w:num w:numId="5">
    <w:abstractNumId w:val="6"/>
  </w:num>
  <w:num w:numId="6">
    <w:abstractNumId w:val="5"/>
  </w:num>
  <w:num w:numId="7">
    <w:abstractNumId w:val="1"/>
  </w:num>
  <w:num w:numId="8">
    <w:abstractNumId w:val="12"/>
  </w:num>
  <w:num w:numId="9">
    <w:abstractNumId w:val="11"/>
  </w:num>
  <w:num w:numId="10">
    <w:abstractNumId w:val="13"/>
  </w:num>
  <w:num w:numId="11">
    <w:abstractNumId w:val="4"/>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A6"/>
    <w:rsid w:val="00004010"/>
    <w:rsid w:val="000104F8"/>
    <w:rsid w:val="00017C78"/>
    <w:rsid w:val="0002186D"/>
    <w:rsid w:val="00027D06"/>
    <w:rsid w:val="00042FA9"/>
    <w:rsid w:val="000519C5"/>
    <w:rsid w:val="000913F0"/>
    <w:rsid w:val="00094983"/>
    <w:rsid w:val="000B7099"/>
    <w:rsid w:val="000E1F09"/>
    <w:rsid w:val="0011292C"/>
    <w:rsid w:val="001318D4"/>
    <w:rsid w:val="00152D69"/>
    <w:rsid w:val="00161F61"/>
    <w:rsid w:val="00182D4A"/>
    <w:rsid w:val="001C4625"/>
    <w:rsid w:val="002402B1"/>
    <w:rsid w:val="00250F77"/>
    <w:rsid w:val="00257AA9"/>
    <w:rsid w:val="00263111"/>
    <w:rsid w:val="00285777"/>
    <w:rsid w:val="002A251F"/>
    <w:rsid w:val="002D6E3D"/>
    <w:rsid w:val="00316182"/>
    <w:rsid w:val="00327B9E"/>
    <w:rsid w:val="00352E5F"/>
    <w:rsid w:val="00361811"/>
    <w:rsid w:val="00366D5E"/>
    <w:rsid w:val="00375758"/>
    <w:rsid w:val="003E0D2D"/>
    <w:rsid w:val="00406D22"/>
    <w:rsid w:val="0041200C"/>
    <w:rsid w:val="00431B9C"/>
    <w:rsid w:val="0045097C"/>
    <w:rsid w:val="00450CB8"/>
    <w:rsid w:val="004C04C3"/>
    <w:rsid w:val="004F4A3C"/>
    <w:rsid w:val="00590075"/>
    <w:rsid w:val="005B2464"/>
    <w:rsid w:val="005B6698"/>
    <w:rsid w:val="005D3443"/>
    <w:rsid w:val="005E036C"/>
    <w:rsid w:val="006030D0"/>
    <w:rsid w:val="00614C22"/>
    <w:rsid w:val="006258E0"/>
    <w:rsid w:val="006F2B30"/>
    <w:rsid w:val="006F7A9C"/>
    <w:rsid w:val="0070117D"/>
    <w:rsid w:val="00701AB2"/>
    <w:rsid w:val="00711443"/>
    <w:rsid w:val="007672BA"/>
    <w:rsid w:val="00773F93"/>
    <w:rsid w:val="00794424"/>
    <w:rsid w:val="00794710"/>
    <w:rsid w:val="007A22FB"/>
    <w:rsid w:val="007A3707"/>
    <w:rsid w:val="007A664B"/>
    <w:rsid w:val="007D4FD7"/>
    <w:rsid w:val="007E0309"/>
    <w:rsid w:val="007E0D51"/>
    <w:rsid w:val="007E1B7A"/>
    <w:rsid w:val="0084455C"/>
    <w:rsid w:val="008822CD"/>
    <w:rsid w:val="008928D4"/>
    <w:rsid w:val="00897733"/>
    <w:rsid w:val="008E7129"/>
    <w:rsid w:val="00903C2E"/>
    <w:rsid w:val="00943A0E"/>
    <w:rsid w:val="00994EC3"/>
    <w:rsid w:val="00996AC5"/>
    <w:rsid w:val="009E6BE1"/>
    <w:rsid w:val="009E7230"/>
    <w:rsid w:val="00A24962"/>
    <w:rsid w:val="00A34805"/>
    <w:rsid w:val="00A41BBD"/>
    <w:rsid w:val="00A53505"/>
    <w:rsid w:val="00A6028D"/>
    <w:rsid w:val="00A73E62"/>
    <w:rsid w:val="00AA1CCD"/>
    <w:rsid w:val="00AA79E5"/>
    <w:rsid w:val="00AB2FA6"/>
    <w:rsid w:val="00B80E1F"/>
    <w:rsid w:val="00B833D7"/>
    <w:rsid w:val="00BD6E2B"/>
    <w:rsid w:val="00BF08D7"/>
    <w:rsid w:val="00C042E8"/>
    <w:rsid w:val="00C91792"/>
    <w:rsid w:val="00CE6D7A"/>
    <w:rsid w:val="00D053AF"/>
    <w:rsid w:val="00D24546"/>
    <w:rsid w:val="00D24F97"/>
    <w:rsid w:val="00D341D2"/>
    <w:rsid w:val="00D414A3"/>
    <w:rsid w:val="00D50BCF"/>
    <w:rsid w:val="00D61510"/>
    <w:rsid w:val="00D67742"/>
    <w:rsid w:val="00DC6B91"/>
    <w:rsid w:val="00DE24A2"/>
    <w:rsid w:val="00DF5BCC"/>
    <w:rsid w:val="00DF71D1"/>
    <w:rsid w:val="00E14643"/>
    <w:rsid w:val="00E23565"/>
    <w:rsid w:val="00E304A3"/>
    <w:rsid w:val="00E34888"/>
    <w:rsid w:val="00E42FAA"/>
    <w:rsid w:val="00E468BE"/>
    <w:rsid w:val="00E507E1"/>
    <w:rsid w:val="00E529B9"/>
    <w:rsid w:val="00E648C7"/>
    <w:rsid w:val="00EF2D48"/>
    <w:rsid w:val="00F0051F"/>
    <w:rsid w:val="00F75821"/>
    <w:rsid w:val="00F82813"/>
    <w:rsid w:val="00FC088E"/>
    <w:rsid w:val="00FE5B54"/>
    <w:rsid w:val="00FF41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B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86D"/>
    <w:pPr>
      <w:spacing w:before="160" w:after="320" w:line="360" w:lineRule="auto"/>
    </w:pPr>
    <w:rPr>
      <w:color w:val="595959" w:themeColor="text1" w:themeTint="A6"/>
      <w:sz w:val="24"/>
      <w:szCs w:val="24"/>
      <w:lang w:val="en-US" w:eastAsia="ja-JP"/>
    </w:rPr>
  </w:style>
  <w:style w:type="paragraph" w:styleId="Heading1">
    <w:name w:val="heading 1"/>
    <w:basedOn w:val="Normal"/>
    <w:link w:val="Heading1Char"/>
    <w:uiPriority w:val="9"/>
    <w:qFormat/>
    <w:rsid w:val="0002186D"/>
    <w:pPr>
      <w:keepNext/>
      <w:keepLines/>
      <w:spacing w:before="240" w:line="240" w:lineRule="auto"/>
      <w:contextualSpacing/>
      <w:outlineLvl w:val="0"/>
    </w:pPr>
    <w:rPr>
      <w:rFonts w:asciiTheme="majorHAnsi" w:eastAsiaTheme="majorEastAsia" w:hAnsiTheme="majorHAnsi" w:cstheme="majorBidi"/>
      <w:caps/>
      <w:color w:val="5B9BD5" w:themeColor="accent1"/>
      <w:spacing w:val="14"/>
      <w:sz w:val="64"/>
      <w:szCs w:val="32"/>
    </w:rPr>
  </w:style>
  <w:style w:type="paragraph" w:styleId="Heading2">
    <w:name w:val="heading 2"/>
    <w:basedOn w:val="Normal"/>
    <w:link w:val="Heading2Char"/>
    <w:uiPriority w:val="9"/>
    <w:unhideWhenUsed/>
    <w:qFormat/>
    <w:rsid w:val="0002186D"/>
    <w:pPr>
      <w:keepNext/>
      <w:keepLines/>
      <w:spacing w:after="200" w:line="240" w:lineRule="auto"/>
      <w:contextualSpacing/>
      <w:outlineLvl w:val="1"/>
    </w:pPr>
    <w:rPr>
      <w:rFonts w:asciiTheme="majorHAnsi" w:eastAsiaTheme="majorEastAsia" w:hAnsiTheme="majorHAnsi" w:cstheme="majorBidi"/>
      <w:caps/>
      <w:color w:val="5B9BD5" w:themeColor="accent1"/>
      <w:spacing w:val="14"/>
      <w:sz w:val="40"/>
      <w:szCs w:val="26"/>
    </w:rPr>
  </w:style>
  <w:style w:type="paragraph" w:styleId="Heading3">
    <w:name w:val="heading 3"/>
    <w:basedOn w:val="Normal"/>
    <w:next w:val="Normal"/>
    <w:link w:val="Heading3Char"/>
    <w:uiPriority w:val="9"/>
    <w:unhideWhenUsed/>
    <w:qFormat/>
    <w:rsid w:val="00027D06"/>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FA6"/>
    <w:pPr>
      <w:tabs>
        <w:tab w:val="center" w:pos="4153"/>
        <w:tab w:val="right" w:pos="8306"/>
      </w:tabs>
      <w:spacing w:before="0" w:after="0" w:line="240" w:lineRule="auto"/>
    </w:pPr>
    <w:rPr>
      <w:color w:val="auto"/>
      <w:sz w:val="22"/>
      <w:szCs w:val="22"/>
      <w:lang w:val="el-GR" w:eastAsia="en-US"/>
    </w:rPr>
  </w:style>
  <w:style w:type="character" w:customStyle="1" w:styleId="HeaderChar">
    <w:name w:val="Header Char"/>
    <w:basedOn w:val="DefaultParagraphFont"/>
    <w:link w:val="Header"/>
    <w:uiPriority w:val="99"/>
    <w:rsid w:val="00AB2FA6"/>
  </w:style>
  <w:style w:type="paragraph" w:styleId="Footer">
    <w:name w:val="footer"/>
    <w:basedOn w:val="Normal"/>
    <w:link w:val="FooterChar"/>
    <w:uiPriority w:val="99"/>
    <w:unhideWhenUsed/>
    <w:rsid w:val="00AB2FA6"/>
    <w:pPr>
      <w:tabs>
        <w:tab w:val="center" w:pos="4153"/>
        <w:tab w:val="right" w:pos="8306"/>
      </w:tabs>
      <w:spacing w:before="0" w:after="0" w:line="240" w:lineRule="auto"/>
    </w:pPr>
    <w:rPr>
      <w:color w:val="auto"/>
      <w:sz w:val="22"/>
      <w:szCs w:val="22"/>
      <w:lang w:val="el-GR" w:eastAsia="en-US"/>
    </w:rPr>
  </w:style>
  <w:style w:type="character" w:customStyle="1" w:styleId="FooterChar">
    <w:name w:val="Footer Char"/>
    <w:basedOn w:val="DefaultParagraphFont"/>
    <w:link w:val="Footer"/>
    <w:uiPriority w:val="99"/>
    <w:rsid w:val="00AB2FA6"/>
  </w:style>
  <w:style w:type="table" w:styleId="TableGrid">
    <w:name w:val="Table Grid"/>
    <w:basedOn w:val="TableNormal"/>
    <w:uiPriority w:val="39"/>
    <w:rsid w:val="00AB2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186D"/>
    <w:rPr>
      <w:rFonts w:asciiTheme="majorHAnsi" w:eastAsiaTheme="majorEastAsia" w:hAnsiTheme="majorHAnsi" w:cstheme="majorBidi"/>
      <w:caps/>
      <w:color w:val="5B9BD5" w:themeColor="accent1"/>
      <w:spacing w:val="14"/>
      <w:sz w:val="64"/>
      <w:szCs w:val="32"/>
      <w:lang w:val="en-US" w:eastAsia="ja-JP"/>
    </w:rPr>
  </w:style>
  <w:style w:type="character" w:customStyle="1" w:styleId="Heading2Char">
    <w:name w:val="Heading 2 Char"/>
    <w:basedOn w:val="DefaultParagraphFont"/>
    <w:link w:val="Heading2"/>
    <w:uiPriority w:val="9"/>
    <w:rsid w:val="0002186D"/>
    <w:rPr>
      <w:rFonts w:asciiTheme="majorHAnsi" w:eastAsiaTheme="majorEastAsia" w:hAnsiTheme="majorHAnsi" w:cstheme="majorBidi"/>
      <w:caps/>
      <w:color w:val="5B9BD5" w:themeColor="accent1"/>
      <w:spacing w:val="14"/>
      <w:sz w:val="40"/>
      <w:szCs w:val="26"/>
      <w:lang w:val="en-US" w:eastAsia="ja-JP"/>
    </w:rPr>
  </w:style>
  <w:style w:type="paragraph" w:styleId="ListParagraph">
    <w:name w:val="List Paragraph"/>
    <w:basedOn w:val="Normal"/>
    <w:unhideWhenUsed/>
    <w:qFormat/>
    <w:rsid w:val="00027D06"/>
    <w:pPr>
      <w:spacing w:before="0" w:after="0" w:line="312" w:lineRule="auto"/>
      <w:ind w:left="720"/>
      <w:contextualSpacing/>
    </w:pPr>
    <w:rPr>
      <w:rFonts w:ascii="Microsoft Sans Serif" w:eastAsiaTheme="minorEastAsia" w:hAnsi="Microsoft Sans Serif" w:cs="Microsoft Sans Serif"/>
      <w:color w:val="262626" w:themeColor="text1" w:themeTint="D9"/>
      <w:szCs w:val="18"/>
      <w:lang w:val="es-ES"/>
    </w:rPr>
  </w:style>
  <w:style w:type="character" w:customStyle="1" w:styleId="Heading3Char">
    <w:name w:val="Heading 3 Char"/>
    <w:basedOn w:val="DefaultParagraphFont"/>
    <w:link w:val="Heading3"/>
    <w:uiPriority w:val="9"/>
    <w:rsid w:val="00027D06"/>
    <w:rPr>
      <w:rFonts w:asciiTheme="majorHAnsi" w:eastAsiaTheme="majorEastAsia" w:hAnsiTheme="majorHAnsi" w:cstheme="majorBidi"/>
      <w:color w:val="1F4D78" w:themeColor="accent1" w:themeShade="7F"/>
      <w:sz w:val="24"/>
      <w:szCs w:val="24"/>
      <w:lang w:val="en-US" w:eastAsia="ja-JP"/>
    </w:rPr>
  </w:style>
  <w:style w:type="character" w:styleId="Hyperlink">
    <w:name w:val="Hyperlink"/>
    <w:basedOn w:val="DefaultParagraphFont"/>
    <w:uiPriority w:val="99"/>
    <w:unhideWhenUsed/>
    <w:rsid w:val="00027D06"/>
    <w:rPr>
      <w:color w:val="0563C1" w:themeColor="hyperlink"/>
      <w:u w:val="single"/>
    </w:rPr>
  </w:style>
  <w:style w:type="table" w:customStyle="1" w:styleId="TableGrid1">
    <w:name w:val="Table Grid1"/>
    <w:basedOn w:val="TableNormal"/>
    <w:next w:val="TableGrid"/>
    <w:uiPriority w:val="39"/>
    <w:rsid w:val="00263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402B1"/>
    <w:pPr>
      <w:spacing w:after="0" w:line="259" w:lineRule="auto"/>
      <w:contextualSpacing w:val="0"/>
      <w:outlineLvl w:val="9"/>
    </w:pPr>
    <w:rPr>
      <w:caps w:val="0"/>
      <w:color w:val="2E74B5" w:themeColor="accent1" w:themeShade="BF"/>
      <w:spacing w:val="0"/>
      <w:sz w:val="32"/>
      <w:lang w:eastAsia="en-US"/>
    </w:rPr>
  </w:style>
  <w:style w:type="paragraph" w:styleId="TOC1">
    <w:name w:val="toc 1"/>
    <w:basedOn w:val="Normal"/>
    <w:next w:val="Normal"/>
    <w:autoRedefine/>
    <w:uiPriority w:val="39"/>
    <w:unhideWhenUsed/>
    <w:rsid w:val="002402B1"/>
    <w:pPr>
      <w:spacing w:after="100"/>
    </w:pPr>
  </w:style>
  <w:style w:type="paragraph" w:styleId="TOC3">
    <w:name w:val="toc 3"/>
    <w:basedOn w:val="Normal"/>
    <w:next w:val="Normal"/>
    <w:autoRedefine/>
    <w:uiPriority w:val="39"/>
    <w:unhideWhenUsed/>
    <w:rsid w:val="002402B1"/>
    <w:pPr>
      <w:spacing w:after="100"/>
      <w:ind w:left="480"/>
    </w:pPr>
  </w:style>
  <w:style w:type="paragraph" w:styleId="BalloonText">
    <w:name w:val="Balloon Text"/>
    <w:basedOn w:val="Normal"/>
    <w:link w:val="BalloonTextChar"/>
    <w:uiPriority w:val="99"/>
    <w:semiHidden/>
    <w:unhideWhenUsed/>
    <w:rsid w:val="00DC6B9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B91"/>
    <w:rPr>
      <w:rFonts w:ascii="Tahoma" w:hAnsi="Tahoma" w:cs="Tahoma"/>
      <w:color w:val="595959" w:themeColor="text1" w:themeTint="A6"/>
      <w:sz w:val="16"/>
      <w:szCs w:val="16"/>
      <w:lang w:val="en-US" w:eastAsia="ja-JP"/>
    </w:rPr>
  </w:style>
  <w:style w:type="character" w:styleId="CommentReference">
    <w:name w:val="annotation reference"/>
    <w:basedOn w:val="DefaultParagraphFont"/>
    <w:uiPriority w:val="99"/>
    <w:semiHidden/>
    <w:unhideWhenUsed/>
    <w:rsid w:val="00DC6B91"/>
    <w:rPr>
      <w:sz w:val="16"/>
      <w:szCs w:val="16"/>
    </w:rPr>
  </w:style>
  <w:style w:type="paragraph" w:styleId="CommentText">
    <w:name w:val="annotation text"/>
    <w:basedOn w:val="Normal"/>
    <w:link w:val="CommentTextChar"/>
    <w:uiPriority w:val="99"/>
    <w:semiHidden/>
    <w:unhideWhenUsed/>
    <w:rsid w:val="00DC6B91"/>
    <w:pPr>
      <w:spacing w:line="240" w:lineRule="auto"/>
    </w:pPr>
    <w:rPr>
      <w:sz w:val="20"/>
      <w:szCs w:val="20"/>
    </w:rPr>
  </w:style>
  <w:style w:type="character" w:customStyle="1" w:styleId="CommentTextChar">
    <w:name w:val="Comment Text Char"/>
    <w:basedOn w:val="DefaultParagraphFont"/>
    <w:link w:val="CommentText"/>
    <w:uiPriority w:val="99"/>
    <w:semiHidden/>
    <w:rsid w:val="00DC6B91"/>
    <w:rPr>
      <w:color w:val="595959" w:themeColor="text1" w:themeTint="A6"/>
      <w:sz w:val="20"/>
      <w:szCs w:val="20"/>
      <w:lang w:val="en-US" w:eastAsia="ja-JP"/>
    </w:rPr>
  </w:style>
  <w:style w:type="paragraph" w:styleId="CommentSubject">
    <w:name w:val="annotation subject"/>
    <w:basedOn w:val="CommentText"/>
    <w:next w:val="CommentText"/>
    <w:link w:val="CommentSubjectChar"/>
    <w:uiPriority w:val="99"/>
    <w:semiHidden/>
    <w:unhideWhenUsed/>
    <w:rsid w:val="00DC6B91"/>
    <w:rPr>
      <w:b/>
      <w:bCs/>
    </w:rPr>
  </w:style>
  <w:style w:type="character" w:customStyle="1" w:styleId="CommentSubjectChar">
    <w:name w:val="Comment Subject Char"/>
    <w:basedOn w:val="CommentTextChar"/>
    <w:link w:val="CommentSubject"/>
    <w:uiPriority w:val="99"/>
    <w:semiHidden/>
    <w:rsid w:val="00DC6B91"/>
    <w:rPr>
      <w:b/>
      <w:bCs/>
      <w:color w:val="595959" w:themeColor="text1" w:themeTint="A6"/>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86D"/>
    <w:pPr>
      <w:spacing w:before="160" w:after="320" w:line="360" w:lineRule="auto"/>
    </w:pPr>
    <w:rPr>
      <w:color w:val="595959" w:themeColor="text1" w:themeTint="A6"/>
      <w:sz w:val="24"/>
      <w:szCs w:val="24"/>
      <w:lang w:val="en-US" w:eastAsia="ja-JP"/>
    </w:rPr>
  </w:style>
  <w:style w:type="paragraph" w:styleId="Heading1">
    <w:name w:val="heading 1"/>
    <w:basedOn w:val="Normal"/>
    <w:link w:val="Heading1Char"/>
    <w:uiPriority w:val="9"/>
    <w:qFormat/>
    <w:rsid w:val="0002186D"/>
    <w:pPr>
      <w:keepNext/>
      <w:keepLines/>
      <w:spacing w:before="240" w:line="240" w:lineRule="auto"/>
      <w:contextualSpacing/>
      <w:outlineLvl w:val="0"/>
    </w:pPr>
    <w:rPr>
      <w:rFonts w:asciiTheme="majorHAnsi" w:eastAsiaTheme="majorEastAsia" w:hAnsiTheme="majorHAnsi" w:cstheme="majorBidi"/>
      <w:caps/>
      <w:color w:val="5B9BD5" w:themeColor="accent1"/>
      <w:spacing w:val="14"/>
      <w:sz w:val="64"/>
      <w:szCs w:val="32"/>
    </w:rPr>
  </w:style>
  <w:style w:type="paragraph" w:styleId="Heading2">
    <w:name w:val="heading 2"/>
    <w:basedOn w:val="Normal"/>
    <w:link w:val="Heading2Char"/>
    <w:uiPriority w:val="9"/>
    <w:unhideWhenUsed/>
    <w:qFormat/>
    <w:rsid w:val="0002186D"/>
    <w:pPr>
      <w:keepNext/>
      <w:keepLines/>
      <w:spacing w:after="200" w:line="240" w:lineRule="auto"/>
      <w:contextualSpacing/>
      <w:outlineLvl w:val="1"/>
    </w:pPr>
    <w:rPr>
      <w:rFonts w:asciiTheme="majorHAnsi" w:eastAsiaTheme="majorEastAsia" w:hAnsiTheme="majorHAnsi" w:cstheme="majorBidi"/>
      <w:caps/>
      <w:color w:val="5B9BD5" w:themeColor="accent1"/>
      <w:spacing w:val="14"/>
      <w:sz w:val="40"/>
      <w:szCs w:val="26"/>
    </w:rPr>
  </w:style>
  <w:style w:type="paragraph" w:styleId="Heading3">
    <w:name w:val="heading 3"/>
    <w:basedOn w:val="Normal"/>
    <w:next w:val="Normal"/>
    <w:link w:val="Heading3Char"/>
    <w:uiPriority w:val="9"/>
    <w:unhideWhenUsed/>
    <w:qFormat/>
    <w:rsid w:val="00027D06"/>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FA6"/>
    <w:pPr>
      <w:tabs>
        <w:tab w:val="center" w:pos="4153"/>
        <w:tab w:val="right" w:pos="8306"/>
      </w:tabs>
      <w:spacing w:before="0" w:after="0" w:line="240" w:lineRule="auto"/>
    </w:pPr>
    <w:rPr>
      <w:color w:val="auto"/>
      <w:sz w:val="22"/>
      <w:szCs w:val="22"/>
      <w:lang w:val="el-GR" w:eastAsia="en-US"/>
    </w:rPr>
  </w:style>
  <w:style w:type="character" w:customStyle="1" w:styleId="HeaderChar">
    <w:name w:val="Header Char"/>
    <w:basedOn w:val="DefaultParagraphFont"/>
    <w:link w:val="Header"/>
    <w:uiPriority w:val="99"/>
    <w:rsid w:val="00AB2FA6"/>
  </w:style>
  <w:style w:type="paragraph" w:styleId="Footer">
    <w:name w:val="footer"/>
    <w:basedOn w:val="Normal"/>
    <w:link w:val="FooterChar"/>
    <w:uiPriority w:val="99"/>
    <w:unhideWhenUsed/>
    <w:rsid w:val="00AB2FA6"/>
    <w:pPr>
      <w:tabs>
        <w:tab w:val="center" w:pos="4153"/>
        <w:tab w:val="right" w:pos="8306"/>
      </w:tabs>
      <w:spacing w:before="0" w:after="0" w:line="240" w:lineRule="auto"/>
    </w:pPr>
    <w:rPr>
      <w:color w:val="auto"/>
      <w:sz w:val="22"/>
      <w:szCs w:val="22"/>
      <w:lang w:val="el-GR" w:eastAsia="en-US"/>
    </w:rPr>
  </w:style>
  <w:style w:type="character" w:customStyle="1" w:styleId="FooterChar">
    <w:name w:val="Footer Char"/>
    <w:basedOn w:val="DefaultParagraphFont"/>
    <w:link w:val="Footer"/>
    <w:uiPriority w:val="99"/>
    <w:rsid w:val="00AB2FA6"/>
  </w:style>
  <w:style w:type="table" w:styleId="TableGrid">
    <w:name w:val="Table Grid"/>
    <w:basedOn w:val="TableNormal"/>
    <w:uiPriority w:val="39"/>
    <w:rsid w:val="00AB2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186D"/>
    <w:rPr>
      <w:rFonts w:asciiTheme="majorHAnsi" w:eastAsiaTheme="majorEastAsia" w:hAnsiTheme="majorHAnsi" w:cstheme="majorBidi"/>
      <w:caps/>
      <w:color w:val="5B9BD5" w:themeColor="accent1"/>
      <w:spacing w:val="14"/>
      <w:sz w:val="64"/>
      <w:szCs w:val="32"/>
      <w:lang w:val="en-US" w:eastAsia="ja-JP"/>
    </w:rPr>
  </w:style>
  <w:style w:type="character" w:customStyle="1" w:styleId="Heading2Char">
    <w:name w:val="Heading 2 Char"/>
    <w:basedOn w:val="DefaultParagraphFont"/>
    <w:link w:val="Heading2"/>
    <w:uiPriority w:val="9"/>
    <w:rsid w:val="0002186D"/>
    <w:rPr>
      <w:rFonts w:asciiTheme="majorHAnsi" w:eastAsiaTheme="majorEastAsia" w:hAnsiTheme="majorHAnsi" w:cstheme="majorBidi"/>
      <w:caps/>
      <w:color w:val="5B9BD5" w:themeColor="accent1"/>
      <w:spacing w:val="14"/>
      <w:sz w:val="40"/>
      <w:szCs w:val="26"/>
      <w:lang w:val="en-US" w:eastAsia="ja-JP"/>
    </w:rPr>
  </w:style>
  <w:style w:type="paragraph" w:styleId="ListParagraph">
    <w:name w:val="List Paragraph"/>
    <w:basedOn w:val="Normal"/>
    <w:unhideWhenUsed/>
    <w:qFormat/>
    <w:rsid w:val="00027D06"/>
    <w:pPr>
      <w:spacing w:before="0" w:after="0" w:line="312" w:lineRule="auto"/>
      <w:ind w:left="720"/>
      <w:contextualSpacing/>
    </w:pPr>
    <w:rPr>
      <w:rFonts w:ascii="Microsoft Sans Serif" w:eastAsiaTheme="minorEastAsia" w:hAnsi="Microsoft Sans Serif" w:cs="Microsoft Sans Serif"/>
      <w:color w:val="262626" w:themeColor="text1" w:themeTint="D9"/>
      <w:szCs w:val="18"/>
      <w:lang w:val="es-ES"/>
    </w:rPr>
  </w:style>
  <w:style w:type="character" w:customStyle="1" w:styleId="Heading3Char">
    <w:name w:val="Heading 3 Char"/>
    <w:basedOn w:val="DefaultParagraphFont"/>
    <w:link w:val="Heading3"/>
    <w:uiPriority w:val="9"/>
    <w:rsid w:val="00027D06"/>
    <w:rPr>
      <w:rFonts w:asciiTheme="majorHAnsi" w:eastAsiaTheme="majorEastAsia" w:hAnsiTheme="majorHAnsi" w:cstheme="majorBidi"/>
      <w:color w:val="1F4D78" w:themeColor="accent1" w:themeShade="7F"/>
      <w:sz w:val="24"/>
      <w:szCs w:val="24"/>
      <w:lang w:val="en-US" w:eastAsia="ja-JP"/>
    </w:rPr>
  </w:style>
  <w:style w:type="character" w:styleId="Hyperlink">
    <w:name w:val="Hyperlink"/>
    <w:basedOn w:val="DefaultParagraphFont"/>
    <w:uiPriority w:val="99"/>
    <w:unhideWhenUsed/>
    <w:rsid w:val="00027D06"/>
    <w:rPr>
      <w:color w:val="0563C1" w:themeColor="hyperlink"/>
      <w:u w:val="single"/>
    </w:rPr>
  </w:style>
  <w:style w:type="table" w:customStyle="1" w:styleId="TableGrid1">
    <w:name w:val="Table Grid1"/>
    <w:basedOn w:val="TableNormal"/>
    <w:next w:val="TableGrid"/>
    <w:uiPriority w:val="39"/>
    <w:rsid w:val="00263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402B1"/>
    <w:pPr>
      <w:spacing w:after="0" w:line="259" w:lineRule="auto"/>
      <w:contextualSpacing w:val="0"/>
      <w:outlineLvl w:val="9"/>
    </w:pPr>
    <w:rPr>
      <w:caps w:val="0"/>
      <w:color w:val="2E74B5" w:themeColor="accent1" w:themeShade="BF"/>
      <w:spacing w:val="0"/>
      <w:sz w:val="32"/>
      <w:lang w:eastAsia="en-US"/>
    </w:rPr>
  </w:style>
  <w:style w:type="paragraph" w:styleId="TOC1">
    <w:name w:val="toc 1"/>
    <w:basedOn w:val="Normal"/>
    <w:next w:val="Normal"/>
    <w:autoRedefine/>
    <w:uiPriority w:val="39"/>
    <w:unhideWhenUsed/>
    <w:rsid w:val="002402B1"/>
    <w:pPr>
      <w:spacing w:after="100"/>
    </w:pPr>
  </w:style>
  <w:style w:type="paragraph" w:styleId="TOC3">
    <w:name w:val="toc 3"/>
    <w:basedOn w:val="Normal"/>
    <w:next w:val="Normal"/>
    <w:autoRedefine/>
    <w:uiPriority w:val="39"/>
    <w:unhideWhenUsed/>
    <w:rsid w:val="002402B1"/>
    <w:pPr>
      <w:spacing w:after="100"/>
      <w:ind w:left="480"/>
    </w:pPr>
  </w:style>
  <w:style w:type="paragraph" w:styleId="BalloonText">
    <w:name w:val="Balloon Text"/>
    <w:basedOn w:val="Normal"/>
    <w:link w:val="BalloonTextChar"/>
    <w:uiPriority w:val="99"/>
    <w:semiHidden/>
    <w:unhideWhenUsed/>
    <w:rsid w:val="00DC6B9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B91"/>
    <w:rPr>
      <w:rFonts w:ascii="Tahoma" w:hAnsi="Tahoma" w:cs="Tahoma"/>
      <w:color w:val="595959" w:themeColor="text1" w:themeTint="A6"/>
      <w:sz w:val="16"/>
      <w:szCs w:val="16"/>
      <w:lang w:val="en-US" w:eastAsia="ja-JP"/>
    </w:rPr>
  </w:style>
  <w:style w:type="character" w:styleId="CommentReference">
    <w:name w:val="annotation reference"/>
    <w:basedOn w:val="DefaultParagraphFont"/>
    <w:uiPriority w:val="99"/>
    <w:semiHidden/>
    <w:unhideWhenUsed/>
    <w:rsid w:val="00DC6B91"/>
    <w:rPr>
      <w:sz w:val="16"/>
      <w:szCs w:val="16"/>
    </w:rPr>
  </w:style>
  <w:style w:type="paragraph" w:styleId="CommentText">
    <w:name w:val="annotation text"/>
    <w:basedOn w:val="Normal"/>
    <w:link w:val="CommentTextChar"/>
    <w:uiPriority w:val="99"/>
    <w:semiHidden/>
    <w:unhideWhenUsed/>
    <w:rsid w:val="00DC6B91"/>
    <w:pPr>
      <w:spacing w:line="240" w:lineRule="auto"/>
    </w:pPr>
    <w:rPr>
      <w:sz w:val="20"/>
      <w:szCs w:val="20"/>
    </w:rPr>
  </w:style>
  <w:style w:type="character" w:customStyle="1" w:styleId="CommentTextChar">
    <w:name w:val="Comment Text Char"/>
    <w:basedOn w:val="DefaultParagraphFont"/>
    <w:link w:val="CommentText"/>
    <w:uiPriority w:val="99"/>
    <w:semiHidden/>
    <w:rsid w:val="00DC6B91"/>
    <w:rPr>
      <w:color w:val="595959" w:themeColor="text1" w:themeTint="A6"/>
      <w:sz w:val="20"/>
      <w:szCs w:val="20"/>
      <w:lang w:val="en-US" w:eastAsia="ja-JP"/>
    </w:rPr>
  </w:style>
  <w:style w:type="paragraph" w:styleId="CommentSubject">
    <w:name w:val="annotation subject"/>
    <w:basedOn w:val="CommentText"/>
    <w:next w:val="CommentText"/>
    <w:link w:val="CommentSubjectChar"/>
    <w:uiPriority w:val="99"/>
    <w:semiHidden/>
    <w:unhideWhenUsed/>
    <w:rsid w:val="00DC6B91"/>
    <w:rPr>
      <w:b/>
      <w:bCs/>
    </w:rPr>
  </w:style>
  <w:style w:type="character" w:customStyle="1" w:styleId="CommentSubjectChar">
    <w:name w:val="Comment Subject Char"/>
    <w:basedOn w:val="CommentTextChar"/>
    <w:link w:val="CommentSubject"/>
    <w:uiPriority w:val="99"/>
    <w:semiHidden/>
    <w:rsid w:val="00DC6B91"/>
    <w:rPr>
      <w:b/>
      <w:bCs/>
      <w:color w:val="595959" w:themeColor="text1" w:themeTint="A6"/>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2327">
      <w:bodyDiv w:val="1"/>
      <w:marLeft w:val="0"/>
      <w:marRight w:val="0"/>
      <w:marTop w:val="0"/>
      <w:marBottom w:val="0"/>
      <w:divBdr>
        <w:top w:val="none" w:sz="0" w:space="0" w:color="auto"/>
        <w:left w:val="none" w:sz="0" w:space="0" w:color="auto"/>
        <w:bottom w:val="none" w:sz="0" w:space="0" w:color="auto"/>
        <w:right w:val="none" w:sz="0" w:space="0" w:color="auto"/>
      </w:divBdr>
    </w:div>
    <w:div w:id="1959750925">
      <w:bodyDiv w:val="1"/>
      <w:marLeft w:val="0"/>
      <w:marRight w:val="0"/>
      <w:marTop w:val="0"/>
      <w:marBottom w:val="0"/>
      <w:divBdr>
        <w:top w:val="none" w:sz="0" w:space="0" w:color="auto"/>
        <w:left w:val="none" w:sz="0" w:space="0" w:color="auto"/>
        <w:bottom w:val="none" w:sz="0" w:space="0" w:color="auto"/>
        <w:right w:val="none" w:sz="0" w:space="0" w:color="auto"/>
      </w:divBdr>
    </w:div>
    <w:div w:id="208961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3E7FB-BF2B-4E70-8F0E-71E79F1D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463</Words>
  <Characters>2641</Characters>
  <Application>Microsoft Office Word</Application>
  <DocSecurity>0</DocSecurity>
  <Lines>22</Lines>
  <Paragraphs>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Theodoros Kosmanis</dc:creator>
  <cp:lastModifiedBy>Costin Badica</cp:lastModifiedBy>
  <cp:revision>4</cp:revision>
  <cp:lastPrinted>2020-02-24T09:59:00Z</cp:lastPrinted>
  <dcterms:created xsi:type="dcterms:W3CDTF">2021-10-29T06:04:00Z</dcterms:created>
  <dcterms:modified xsi:type="dcterms:W3CDTF">2021-10-29T09:40:00Z</dcterms:modified>
</cp:coreProperties>
</file>