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BA" w:rsidRPr="002469BA" w:rsidRDefault="002469BA" w:rsidP="002469BA">
      <w:pPr>
        <w:spacing w:after="0" w:line="240" w:lineRule="auto"/>
        <w:rPr>
          <w:rFonts w:ascii="Calibri" w:eastAsia="Calibri" w:hAnsi="Calibri" w:cs="Times New Roman"/>
          <w:lang w:val="ro-RO"/>
        </w:rPr>
      </w:pPr>
    </w:p>
    <w:p w:rsidR="00FA70FD" w:rsidRPr="000C54D6" w:rsidRDefault="00FB0386" w:rsidP="00FB0386">
      <w:pPr>
        <w:spacing w:after="0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ro-RO"/>
        </w:rPr>
      </w:pPr>
      <w:r w:rsidRPr="000C54D6"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  <w:t>ANEXA 10.2</w:t>
      </w:r>
    </w:p>
    <w:p w:rsidR="00FA70FD" w:rsidRPr="000C54D6" w:rsidRDefault="00FB0386" w:rsidP="00FA70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</w:pPr>
      <w:r w:rsidRPr="000C54D6"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  <w:t>Fişa de evaluare</w:t>
      </w:r>
      <w:r w:rsidR="002469BA" w:rsidRPr="000C54D6"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  <w:t xml:space="preserve"> POSTDOC</w:t>
      </w:r>
    </w:p>
    <w:p w:rsidR="00434659" w:rsidRPr="002469BA" w:rsidRDefault="00434659" w:rsidP="00FA70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</w:pPr>
    </w:p>
    <w:p w:rsidR="00FA70FD" w:rsidRPr="00F729ED" w:rsidRDefault="00FA70FD" w:rsidP="00FA70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FB0386" w:rsidRPr="00BB4D4E" w:rsidRDefault="00FB0386" w:rsidP="00FB03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 w:rsidRPr="00BB4D4E"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Datele personale ale candidatului: </w:t>
      </w:r>
    </w:p>
    <w:tbl>
      <w:tblPr>
        <w:tblW w:w="10080" w:type="dxa"/>
        <w:tblInd w:w="-3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FB0386" w:rsidRPr="00434659" w:rsidTr="00BD5ACD"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B0386" w:rsidRPr="00434659" w:rsidRDefault="00FB0386" w:rsidP="00BD5A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434659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1. Nume:</w:t>
            </w:r>
          </w:p>
        </w:tc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0386" w:rsidRPr="00434659" w:rsidRDefault="00FB0386" w:rsidP="00BD5A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B0386" w:rsidRPr="00434659" w:rsidTr="00BD5ACD"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B0386" w:rsidRPr="00434659" w:rsidRDefault="00FB0386" w:rsidP="00BD5A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434659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2. Prenume:</w:t>
            </w:r>
          </w:p>
        </w:tc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0386" w:rsidRPr="00434659" w:rsidRDefault="00FB0386" w:rsidP="00BD5A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B0386" w:rsidRPr="0074245C" w:rsidTr="00BD5ACD"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0386" w:rsidRPr="00434659" w:rsidRDefault="00FB0386" w:rsidP="00BD5A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3. Şcoala doctorală:</w:t>
            </w:r>
          </w:p>
        </w:tc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0386" w:rsidRPr="00434659" w:rsidRDefault="00FB0386" w:rsidP="00BD5A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B0386" w:rsidRPr="0074245C" w:rsidTr="00BD5ACD"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0386" w:rsidRPr="00434659" w:rsidRDefault="00FB0386" w:rsidP="00BD5A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4. Domeniul de cercetare:</w:t>
            </w:r>
          </w:p>
        </w:tc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0386" w:rsidRPr="00434659" w:rsidRDefault="00FB0386" w:rsidP="00BD5A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1129D" w:rsidRDefault="0051129D" w:rsidP="00FA70FD">
      <w:pPr>
        <w:spacing w:after="0"/>
        <w:jc w:val="both"/>
        <w:rPr>
          <w:rFonts w:ascii="Calibri" w:eastAsia="Times New Roman" w:hAnsi="Calibri" w:cs="Times New Roman"/>
          <w:b/>
          <w:bCs/>
          <w:sz w:val="28"/>
          <w:szCs w:val="28"/>
          <w:lang w:val="ro-RO"/>
        </w:rPr>
      </w:pPr>
    </w:p>
    <w:p w:rsidR="00FA70FD" w:rsidRDefault="0051129D" w:rsidP="00FA70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729E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</w:t>
      </w:r>
      <w:r w:rsidR="00FA70FD" w:rsidRPr="00F729E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CC3A0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</w:t>
      </w:r>
      <w:r w:rsidR="00CC3A00" w:rsidRPr="00CF1FD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elevanta temei de cercetare, caracterul interdisciplinar, potentialul de inovare </w:t>
      </w:r>
      <w:r w:rsidR="00CC3A0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- </w:t>
      </w:r>
      <w:r w:rsidR="00CC3A00" w:rsidRPr="00AC716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Punctajul obtinut la concursul de admitere postdoctorală (max. 3 puncte)</w:t>
      </w:r>
    </w:p>
    <w:p w:rsidR="00CC3A00" w:rsidRDefault="00CC3A00" w:rsidP="00FA70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CC3A00" w:rsidRPr="00CC3A00" w:rsidRDefault="00CC3A00" w:rsidP="00FA70FD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</w:pPr>
      <w:r w:rsidRPr="00CC3A0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Candidatii care au obtinut punctajul maxim (nota 10) la concursul de admitere postdoctorală vor obtine la acest criteriu 3 puncte. Pentru ceilalti candidati (sub nota10), punctajul se va calcula dupa urmatoarea formula: (Nota obtinuta la admitere/10) x 3.</w:t>
      </w:r>
    </w:p>
    <w:p w:rsidR="00FB0386" w:rsidRDefault="00FB0386" w:rsidP="00CC3A00">
      <w:pPr>
        <w:spacing w:after="0"/>
        <w:jc w:val="both"/>
        <w:rPr>
          <w:rFonts w:ascii="Calibri" w:eastAsia="Times New Roman" w:hAnsi="Calibri" w:cs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C3A00" w:rsidTr="00CC3A00">
        <w:tc>
          <w:tcPr>
            <w:tcW w:w="9576" w:type="dxa"/>
          </w:tcPr>
          <w:p w:rsidR="00CC3A00" w:rsidRPr="00CC3A00" w:rsidRDefault="00CC3A00" w:rsidP="00CC3A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bookmarkStart w:id="0" w:name="_GoBack"/>
            <w:r w:rsidRPr="00CC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..... puncte</w:t>
            </w:r>
            <w:bookmarkEnd w:id="0"/>
          </w:p>
        </w:tc>
      </w:tr>
    </w:tbl>
    <w:p w:rsidR="00CC3A00" w:rsidRPr="0060613D" w:rsidRDefault="00CC3A00" w:rsidP="00CC3A00">
      <w:pPr>
        <w:spacing w:after="0"/>
        <w:jc w:val="both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ro-RO"/>
        </w:rPr>
      </w:pPr>
    </w:p>
    <w:p w:rsidR="00CC3A00" w:rsidRDefault="00CC3A00" w:rsidP="00CC3A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C716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III. Potentialul de valorificare in domeniul antreprenorial a rezultatelor cercetari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 postdoctorale (maxim 1 punct)</w:t>
      </w:r>
    </w:p>
    <w:p w:rsidR="00CC3A00" w:rsidRDefault="00CC3A00" w:rsidP="00CC3A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CC3A00" w:rsidRPr="00CC3A00" w:rsidRDefault="00CC3A00" w:rsidP="00CC3A00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</w:pPr>
      <w:r w:rsidRPr="00CC3A0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Se va bifa:</w:t>
      </w:r>
    </w:p>
    <w:p w:rsidR="00CC3A00" w:rsidRPr="00AC7168" w:rsidRDefault="00CC3A00" w:rsidP="00CC3A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CC3A00" w:rsidRDefault="00CC3A00" w:rsidP="00CC3A00">
      <w:pPr>
        <w:numPr>
          <w:ilvl w:val="0"/>
          <w:numId w:val="2"/>
        </w:numPr>
        <w:tabs>
          <w:tab w:val="left" w:pos="90"/>
        </w:tabs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7168">
        <w:rPr>
          <w:rFonts w:ascii="Times New Roman" w:eastAsia="Calibri" w:hAnsi="Times New Roman" w:cs="Times New Roman"/>
          <w:sz w:val="24"/>
          <w:szCs w:val="24"/>
          <w:lang w:val="ro-RO"/>
        </w:rPr>
        <w:t>Exista potential de valorificare in domeniul antreprenorial a rezultatelor cercetarii postdoctorale (1 punct)</w:t>
      </w:r>
    </w:p>
    <w:p w:rsidR="00FA70FD" w:rsidRPr="00CC3A00" w:rsidRDefault="00CC3A00" w:rsidP="00CC3A00">
      <w:pPr>
        <w:numPr>
          <w:ilvl w:val="0"/>
          <w:numId w:val="2"/>
        </w:numPr>
        <w:tabs>
          <w:tab w:val="left" w:pos="90"/>
        </w:tabs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C3A00">
        <w:rPr>
          <w:rFonts w:ascii="Times New Roman" w:eastAsia="Calibri" w:hAnsi="Times New Roman" w:cs="Times New Roman"/>
          <w:sz w:val="24"/>
          <w:szCs w:val="24"/>
          <w:lang w:val="ro-RO"/>
        </w:rPr>
        <w:t>Nu exista potential de valorificare in domeniul antreprenorial a rezultatelor cercetarii postdoctorale (0 puncte)</w:t>
      </w:r>
    </w:p>
    <w:p w:rsidR="00CC3A00" w:rsidRDefault="00CC3A00" w:rsidP="00FA70FD">
      <w:pPr>
        <w:spacing w:after="0"/>
        <w:jc w:val="both"/>
        <w:rPr>
          <w:rFonts w:ascii="Calibri" w:eastAsia="Times New Roman" w:hAnsi="Calibri" w:cs="Times New Roman"/>
          <w:b/>
          <w:bCs/>
          <w:sz w:val="28"/>
          <w:szCs w:val="28"/>
          <w:lang w:val="ro-RO"/>
        </w:rPr>
      </w:pPr>
    </w:p>
    <w:p w:rsidR="00FA70FD" w:rsidRDefault="00CC3A00" w:rsidP="00FA70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CC3A0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IV. Rezultatele ştiinţifice, academice şi profesionale anterioare ale candidatului: (maxim 6 puncte)</w:t>
      </w:r>
      <w:r w:rsidR="00FA70FD" w:rsidRPr="00F729E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16349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- </w:t>
      </w:r>
      <w:r w:rsidR="00434659" w:rsidRPr="0043465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Domeniul </w:t>
      </w:r>
      <w:r w:rsidR="0016349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………………………</w:t>
      </w:r>
    </w:p>
    <w:p w:rsidR="00CC3A00" w:rsidRDefault="00CC3A00" w:rsidP="00FA70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CC3A00" w:rsidRPr="00CC3A00" w:rsidRDefault="00CC3A00" w:rsidP="00CC3A00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</w:pPr>
      <w:r w:rsidRPr="00CC3A0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lastRenderedPageBreak/>
        <w:t>Se evaluează în raport cu punctaje relative raportate la standardele minimale impuse de CNATDCU prin grila de abilitare/profesor universitar la domeniile alese în care se organizează concursul public de dosare pentru acordarea burselor post-doctorale conform Anexei 1.</w:t>
      </w:r>
    </w:p>
    <w:p w:rsidR="00CC3A00" w:rsidRPr="00CC3A00" w:rsidRDefault="00CC3A00" w:rsidP="00CC3A00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</w:pPr>
      <w:r w:rsidRPr="00CC3A0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Evaluatorii vor verifica punctajul/punctajele declarate de catre candidati in Formularul de aplicaţie bursă post-doctorală si vor valida sau modifica punctajul/punctajele declarate avand in vedere realitatea informatiilor prezentate.</w:t>
      </w:r>
    </w:p>
    <w:p w:rsidR="00CC3A00" w:rsidRDefault="00CC3A00" w:rsidP="00CC3A00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</w:pPr>
      <w:r w:rsidRPr="00CC3A0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Candidatul/candidatii din fiecare domeniu care au obtinut punctajul cel mai mare pe grila specifica a domeniului va/vor obtine la acest criteriu 6 puncte. Pentru ceilalti candidati (sub punctajul cel mai mare al domeniului), punctajul se va calcula dupa urmatoarea formula: (Punctajul obtinut pe grila specifica de candidat/ punctajul cel mai mare al domeniului) x 6.</w:t>
      </w:r>
    </w:p>
    <w:p w:rsidR="00CC3A00" w:rsidRDefault="00CC3A00" w:rsidP="00CC3A00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C3A00" w:rsidTr="00CC3A00">
        <w:tc>
          <w:tcPr>
            <w:tcW w:w="9576" w:type="dxa"/>
          </w:tcPr>
          <w:p w:rsidR="00CC3A00" w:rsidRPr="00CC3A00" w:rsidRDefault="00CC3A00" w:rsidP="00CC3A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C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.... puncte</w:t>
            </w:r>
          </w:p>
        </w:tc>
      </w:tr>
    </w:tbl>
    <w:p w:rsidR="00CC3A00" w:rsidRPr="00CC3A00" w:rsidRDefault="00CC3A00" w:rsidP="00CC3A0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:rsidR="00FA70FD" w:rsidRPr="00FA70FD" w:rsidRDefault="00FA70FD" w:rsidP="00FA70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510"/>
        <w:gridCol w:w="990"/>
        <w:gridCol w:w="1080"/>
        <w:gridCol w:w="3150"/>
      </w:tblGrid>
      <w:tr w:rsidR="00E124E9" w:rsidRPr="00FA70FD" w:rsidTr="00E124E9">
        <w:trPr>
          <w:trHeight w:val="412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Indicator</w:t>
            </w:r>
          </w:p>
        </w:tc>
        <w:tc>
          <w:tcPr>
            <w:tcW w:w="351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Denumirea indicatorului</w:t>
            </w:r>
          </w:p>
        </w:tc>
        <w:tc>
          <w:tcPr>
            <w:tcW w:w="99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Punctaj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 xml:space="preserve"> declarat</w:t>
            </w:r>
          </w:p>
        </w:tc>
        <w:tc>
          <w:tcPr>
            <w:tcW w:w="1080" w:type="dxa"/>
          </w:tcPr>
          <w:p w:rsidR="00E124E9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 xml:space="preserve">Punctaj </w:t>
            </w:r>
          </w:p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acordat</w:t>
            </w:r>
          </w:p>
        </w:tc>
        <w:tc>
          <w:tcPr>
            <w:tcW w:w="3150" w:type="dxa"/>
          </w:tcPr>
          <w:p w:rsidR="00E124E9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Observaţii</w:t>
            </w:r>
          </w:p>
        </w:tc>
      </w:tr>
      <w:tr w:rsidR="00E124E9" w:rsidRPr="00163493" w:rsidTr="00E124E9">
        <w:trPr>
          <w:trHeight w:val="304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tabs>
                <w:tab w:val="left" w:pos="-7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FA70FD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FA70FD" w:rsidTr="00E124E9">
        <w:trPr>
          <w:trHeight w:val="304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tabs>
                <w:tab w:val="left" w:pos="-7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163493" w:rsidTr="00E124E9">
        <w:trPr>
          <w:trHeight w:val="304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FA70FD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163493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163493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fr-FR" w:eastAsia="en-GB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163493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fr-FR" w:eastAsia="en-GB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163493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fr-FR" w:eastAsia="en-GB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163493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163493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163493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163493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fr-FR" w:eastAsia="en-GB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163493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fr-FR" w:eastAsia="en-GB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163493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3D1919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fr-FR" w:eastAsia="en-GB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FA70FD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FA70FD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FA70FD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FA70FD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163493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fr-FR" w:eastAsia="en-GB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163493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 w:eastAsia="en-GB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FA70FD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163493" w:rsidTr="00E124E9">
        <w:trPr>
          <w:trHeight w:val="195"/>
        </w:trPr>
        <w:tc>
          <w:tcPr>
            <w:tcW w:w="1098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510" w:type="dxa"/>
          </w:tcPr>
          <w:p w:rsidR="00E124E9" w:rsidRPr="00D22F35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fr-FR" w:eastAsia="en-GB"/>
              </w:rPr>
            </w:pPr>
          </w:p>
        </w:tc>
        <w:tc>
          <w:tcPr>
            <w:tcW w:w="990" w:type="dxa"/>
          </w:tcPr>
          <w:p w:rsidR="00E124E9" w:rsidRPr="00D40746" w:rsidRDefault="00E124E9" w:rsidP="0074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E124E9" w:rsidRPr="00FA70FD" w:rsidTr="00E124E9">
        <w:trPr>
          <w:trHeight w:val="195"/>
        </w:trPr>
        <w:tc>
          <w:tcPr>
            <w:tcW w:w="4608" w:type="dxa"/>
            <w:gridSpan w:val="2"/>
          </w:tcPr>
          <w:p w:rsidR="00E124E9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  <w:p w:rsidR="00E124E9" w:rsidRPr="00434659" w:rsidRDefault="00E124E9" w:rsidP="0043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  <w:r w:rsidRPr="00434659"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  <w:t>PUNCTAJ TOTAL (declarat/acordat)</w:t>
            </w:r>
          </w:p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990" w:type="dxa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1080" w:type="dxa"/>
            <w:shd w:val="pct25" w:color="auto" w:fill="auto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  <w:shd w:val="clear" w:color="auto" w:fill="auto"/>
          </w:tcPr>
          <w:p w:rsidR="00E124E9" w:rsidRPr="002469BA" w:rsidRDefault="00E124E9" w:rsidP="00FA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</w:tbl>
    <w:p w:rsidR="00434659" w:rsidRDefault="00434659" w:rsidP="00C87D3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C87D38" w:rsidRPr="00C87D38" w:rsidRDefault="00163493" w:rsidP="00CC3A0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br w:type="page"/>
      </w:r>
      <w:r w:rsidR="00C87D38" w:rsidRPr="00C87D38">
        <w:rPr>
          <w:rFonts w:ascii="Times New Roman" w:eastAsia="Calibri" w:hAnsi="Times New Roman" w:cs="Times New Roman"/>
          <w:b/>
          <w:sz w:val="24"/>
          <w:szCs w:val="24"/>
          <w:lang w:val="ro-RO"/>
        </w:rPr>
        <w:lastRenderedPageBreak/>
        <w:t>TABEL CENTRALIZATOR PENTRU PUNCTAJUL  ACORDAT PROIECTULUI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7470"/>
        <w:gridCol w:w="1458"/>
      </w:tblGrid>
      <w:tr w:rsidR="00E124E9" w:rsidRPr="00C87D38" w:rsidTr="00E124E9">
        <w:trPr>
          <w:jc w:val="center"/>
        </w:trPr>
        <w:tc>
          <w:tcPr>
            <w:tcW w:w="648" w:type="dxa"/>
          </w:tcPr>
          <w:p w:rsidR="00E124E9" w:rsidRPr="00C87D38" w:rsidRDefault="00E124E9" w:rsidP="00C87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87D38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Nr.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C87D38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7470" w:type="dxa"/>
          </w:tcPr>
          <w:p w:rsidR="00E124E9" w:rsidRPr="00C87D38" w:rsidRDefault="00E124E9" w:rsidP="00C87D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87D38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Criteriul</w:t>
            </w:r>
          </w:p>
        </w:tc>
        <w:tc>
          <w:tcPr>
            <w:tcW w:w="1458" w:type="dxa"/>
          </w:tcPr>
          <w:p w:rsidR="00E124E9" w:rsidRPr="00C87D38" w:rsidRDefault="00E124E9" w:rsidP="007D6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87D38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Punctaj acordat</w:t>
            </w:r>
          </w:p>
        </w:tc>
      </w:tr>
      <w:tr w:rsidR="00CC3A00" w:rsidRPr="00E124E9" w:rsidTr="00E124E9">
        <w:trPr>
          <w:jc w:val="center"/>
        </w:trPr>
        <w:tc>
          <w:tcPr>
            <w:tcW w:w="648" w:type="dxa"/>
          </w:tcPr>
          <w:p w:rsidR="00CC3A00" w:rsidRPr="00C87D38" w:rsidRDefault="00CC3A00" w:rsidP="006E42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</w:tc>
        <w:tc>
          <w:tcPr>
            <w:tcW w:w="7470" w:type="dxa"/>
          </w:tcPr>
          <w:p w:rsidR="00CC3A00" w:rsidRPr="00C87D38" w:rsidRDefault="00CC3A00" w:rsidP="006E42F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F1FD2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Relevanta temei de cercetare, caracterul interdisciplinar, potentialul de inovare - Punctajul obtinut la concursul de admitere postdoctorală</w:t>
            </w:r>
          </w:p>
        </w:tc>
        <w:tc>
          <w:tcPr>
            <w:tcW w:w="1458" w:type="dxa"/>
            <w:shd w:val="clear" w:color="auto" w:fill="auto"/>
          </w:tcPr>
          <w:p w:rsidR="00CC3A00" w:rsidRPr="00C87D38" w:rsidRDefault="00CC3A00" w:rsidP="00163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C3A00" w:rsidRPr="00C87D38" w:rsidTr="00E124E9">
        <w:trPr>
          <w:jc w:val="center"/>
        </w:trPr>
        <w:tc>
          <w:tcPr>
            <w:tcW w:w="648" w:type="dxa"/>
          </w:tcPr>
          <w:p w:rsidR="00CC3A00" w:rsidRPr="00C87D38" w:rsidRDefault="00CC3A00" w:rsidP="006E42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II</w:t>
            </w:r>
          </w:p>
        </w:tc>
        <w:tc>
          <w:tcPr>
            <w:tcW w:w="7470" w:type="dxa"/>
          </w:tcPr>
          <w:p w:rsidR="00CC3A00" w:rsidRPr="00C87D38" w:rsidRDefault="00CC3A00" w:rsidP="006E4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C11AC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Potentialul de valorificare in domeniul antreprenorial a rezultatelor cercetarii postdoctorale</w:t>
            </w:r>
          </w:p>
        </w:tc>
        <w:tc>
          <w:tcPr>
            <w:tcW w:w="1458" w:type="dxa"/>
            <w:shd w:val="clear" w:color="auto" w:fill="auto"/>
          </w:tcPr>
          <w:p w:rsidR="00CC3A00" w:rsidRPr="00C87D38" w:rsidRDefault="00CC3A00" w:rsidP="00163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C3A00" w:rsidRPr="00C87D38" w:rsidTr="00E124E9">
        <w:trPr>
          <w:jc w:val="center"/>
        </w:trPr>
        <w:tc>
          <w:tcPr>
            <w:tcW w:w="648" w:type="dxa"/>
          </w:tcPr>
          <w:p w:rsidR="00CC3A00" w:rsidRDefault="00CC3A00" w:rsidP="006E42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III</w:t>
            </w:r>
          </w:p>
        </w:tc>
        <w:tc>
          <w:tcPr>
            <w:tcW w:w="7470" w:type="dxa"/>
          </w:tcPr>
          <w:p w:rsidR="00CC3A00" w:rsidRPr="00C87D38" w:rsidRDefault="00CC3A00" w:rsidP="006E42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9C11AC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Rezultatele ştiinţifice, academice şi profesionale anterioare ale candidatului</w:t>
            </w:r>
          </w:p>
        </w:tc>
        <w:tc>
          <w:tcPr>
            <w:tcW w:w="1458" w:type="dxa"/>
            <w:shd w:val="clear" w:color="auto" w:fill="auto"/>
          </w:tcPr>
          <w:p w:rsidR="00CC3A00" w:rsidRPr="00C87D38" w:rsidRDefault="00CC3A00" w:rsidP="00163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124E9" w:rsidRPr="00C87D38" w:rsidTr="00E124E9">
        <w:trPr>
          <w:jc w:val="center"/>
        </w:trPr>
        <w:tc>
          <w:tcPr>
            <w:tcW w:w="8118" w:type="dxa"/>
            <w:gridSpan w:val="2"/>
          </w:tcPr>
          <w:p w:rsidR="00E124E9" w:rsidRDefault="00E124E9" w:rsidP="00163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:rsidR="00E124E9" w:rsidRDefault="00E124E9" w:rsidP="00163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87D38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PUNCTAJ TOTAL</w:t>
            </w:r>
          </w:p>
          <w:p w:rsidR="00E124E9" w:rsidRPr="00C87D38" w:rsidRDefault="00E124E9" w:rsidP="00163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58" w:type="dxa"/>
            <w:shd w:val="pct20" w:color="auto" w:fill="auto"/>
          </w:tcPr>
          <w:p w:rsidR="00E124E9" w:rsidRDefault="00E124E9" w:rsidP="00163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E124E9" w:rsidRPr="00C87D38" w:rsidRDefault="00E124E9" w:rsidP="00163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04348" w:rsidRDefault="00F04348" w:rsidP="001634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163493" w:rsidRDefault="00163493" w:rsidP="001634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6349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CED-POSTDOC</w:t>
      </w:r>
    </w:p>
    <w:p w:rsidR="00163493" w:rsidRDefault="00FB0386" w:rsidP="001634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Şcoala doctorală</w:t>
      </w:r>
      <w:r w:rsidR="00405A1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:</w:t>
      </w:r>
      <w:r w:rsidR="0016349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……………………</w:t>
      </w:r>
    </w:p>
    <w:p w:rsidR="00405A1B" w:rsidRPr="00163493" w:rsidRDefault="00405A1B" w:rsidP="001634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Domeniul: ……………………</w:t>
      </w:r>
    </w:p>
    <w:p w:rsidR="00163493" w:rsidRDefault="00163493" w:rsidP="001634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405A1B" w:rsidRDefault="00405A1B" w:rsidP="001634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888"/>
      </w:tblGrid>
      <w:tr w:rsidR="00434659" w:rsidTr="00163493">
        <w:tc>
          <w:tcPr>
            <w:tcW w:w="5688" w:type="dxa"/>
          </w:tcPr>
          <w:p w:rsidR="00434659" w:rsidRPr="00434659" w:rsidRDefault="00434659" w:rsidP="00434659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3465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EVALUATOR</w:t>
            </w:r>
          </w:p>
        </w:tc>
        <w:tc>
          <w:tcPr>
            <w:tcW w:w="3888" w:type="dxa"/>
          </w:tcPr>
          <w:p w:rsidR="00434659" w:rsidRPr="00434659" w:rsidRDefault="00434659" w:rsidP="0043465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3465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SEMNĂTURĂ</w:t>
            </w:r>
          </w:p>
        </w:tc>
      </w:tr>
      <w:tr w:rsidR="00434659" w:rsidTr="00163493">
        <w:tc>
          <w:tcPr>
            <w:tcW w:w="5688" w:type="dxa"/>
          </w:tcPr>
          <w:p w:rsidR="00434659" w:rsidRDefault="00434659" w:rsidP="00C87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05A1B" w:rsidRDefault="00405A1B" w:rsidP="00C87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34659" w:rsidRDefault="00434659" w:rsidP="00C87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1. ………………………………………</w:t>
            </w:r>
            <w:r w:rsidR="00891A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3888" w:type="dxa"/>
          </w:tcPr>
          <w:p w:rsidR="00434659" w:rsidRDefault="00434659" w:rsidP="00C87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05A1B" w:rsidRDefault="00405A1B" w:rsidP="00C87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34659" w:rsidRDefault="00434659" w:rsidP="004346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  <w:tr w:rsidR="00434659" w:rsidTr="00163493">
        <w:tc>
          <w:tcPr>
            <w:tcW w:w="5688" w:type="dxa"/>
          </w:tcPr>
          <w:p w:rsidR="00434659" w:rsidRDefault="00434659" w:rsidP="0074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34659" w:rsidRDefault="00434659" w:rsidP="0074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2. ………………………………………</w:t>
            </w:r>
            <w:r w:rsidR="00891A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3888" w:type="dxa"/>
          </w:tcPr>
          <w:p w:rsidR="00434659" w:rsidRDefault="00434659" w:rsidP="0074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34659" w:rsidRDefault="00434659" w:rsidP="007410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  <w:tr w:rsidR="00434659" w:rsidTr="00163493">
        <w:tc>
          <w:tcPr>
            <w:tcW w:w="5688" w:type="dxa"/>
          </w:tcPr>
          <w:p w:rsidR="00434659" w:rsidRDefault="00434659" w:rsidP="0074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34659" w:rsidRDefault="00434659" w:rsidP="0074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3. ………………………………………</w:t>
            </w:r>
            <w:r w:rsidR="00891A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3888" w:type="dxa"/>
          </w:tcPr>
          <w:p w:rsidR="00434659" w:rsidRDefault="00434659" w:rsidP="0074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34659" w:rsidRDefault="00434659" w:rsidP="007410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  <w:tr w:rsidR="00434659" w:rsidTr="00163493">
        <w:tc>
          <w:tcPr>
            <w:tcW w:w="5688" w:type="dxa"/>
          </w:tcPr>
          <w:p w:rsidR="00434659" w:rsidRDefault="00434659" w:rsidP="0074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34659" w:rsidRDefault="00405A1B" w:rsidP="0074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..</w:t>
            </w:r>
            <w:r w:rsidR="0043465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 ………………………………………</w:t>
            </w:r>
            <w:r w:rsidR="00891A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3888" w:type="dxa"/>
          </w:tcPr>
          <w:p w:rsidR="00434659" w:rsidRDefault="00434659" w:rsidP="0074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34659" w:rsidRDefault="00434659" w:rsidP="007410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  <w:tr w:rsidR="00434659" w:rsidTr="00163493">
        <w:tc>
          <w:tcPr>
            <w:tcW w:w="5688" w:type="dxa"/>
          </w:tcPr>
          <w:p w:rsidR="00434659" w:rsidRDefault="00434659" w:rsidP="0074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34659" w:rsidRDefault="00405A1B" w:rsidP="0074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</w:t>
            </w:r>
            <w:r w:rsidR="0043465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 ………………………………………</w:t>
            </w:r>
            <w:r w:rsidR="00891A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3888" w:type="dxa"/>
          </w:tcPr>
          <w:p w:rsidR="00434659" w:rsidRDefault="00434659" w:rsidP="0074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34659" w:rsidRDefault="00434659" w:rsidP="007410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</w:tbl>
    <w:p w:rsidR="00434659" w:rsidRDefault="00434659" w:rsidP="00C87D38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163493" w:rsidRDefault="00163493" w:rsidP="00434659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34659" w:rsidRPr="00F04348" w:rsidRDefault="00434659" w:rsidP="00434659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34659">
        <w:rPr>
          <w:rFonts w:ascii="Times New Roman" w:hAnsi="Times New Roman" w:cs="Times New Roman"/>
          <w:b/>
          <w:sz w:val="28"/>
          <w:szCs w:val="28"/>
          <w:lang w:val="fr-FR"/>
        </w:rPr>
        <w:t>Data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………………..</w:t>
      </w:r>
    </w:p>
    <w:sectPr w:rsidR="00434659" w:rsidRPr="00F043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E8" w:rsidRDefault="006A22E8" w:rsidP="002469BA">
      <w:pPr>
        <w:spacing w:after="0" w:line="240" w:lineRule="auto"/>
      </w:pPr>
      <w:r>
        <w:separator/>
      </w:r>
    </w:p>
  </w:endnote>
  <w:endnote w:type="continuationSeparator" w:id="0">
    <w:p w:rsidR="006A22E8" w:rsidRDefault="006A22E8" w:rsidP="0024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E8" w:rsidRDefault="006A22E8" w:rsidP="002469BA">
      <w:pPr>
        <w:spacing w:after="0" w:line="240" w:lineRule="auto"/>
      </w:pPr>
      <w:r>
        <w:separator/>
      </w:r>
    </w:p>
  </w:footnote>
  <w:footnote w:type="continuationSeparator" w:id="0">
    <w:p w:rsidR="006A22E8" w:rsidRDefault="006A22E8" w:rsidP="0024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BA" w:rsidRPr="00FB0386" w:rsidRDefault="00FB0386" w:rsidP="002469BA">
    <w:pPr>
      <w:pBdr>
        <w:between w:val="single" w:sz="4" w:space="1" w:color="4F81BD"/>
      </w:pBdr>
      <w:tabs>
        <w:tab w:val="center" w:pos="4680"/>
        <w:tab w:val="right" w:pos="9360"/>
      </w:tabs>
      <w:spacing w:after="0"/>
      <w:jc w:val="center"/>
      <w:rPr>
        <w:rFonts w:ascii="Book Antiqua" w:eastAsia="Calibri" w:hAnsi="Book Antiqua" w:cs="Times New Roman"/>
        <w:b/>
        <w:sz w:val="24"/>
        <w:szCs w:val="24"/>
        <w:lang w:val="ro-RO"/>
      </w:rPr>
    </w:pPr>
    <w:r w:rsidRPr="00FB0386">
      <w:rPr>
        <w:rFonts w:ascii="Book Antiqua" w:eastAsia="Calibri" w:hAnsi="Book Antiqua" w:cs="Times New Roman"/>
        <w:b/>
        <w:sz w:val="24"/>
        <w:szCs w:val="24"/>
        <w:lang w:val="ro-RO"/>
      </w:rPr>
      <w:t xml:space="preserve">Anexa 10.2 - </w:t>
    </w:r>
    <w:r w:rsidR="00434659" w:rsidRPr="00FB0386">
      <w:rPr>
        <w:rFonts w:ascii="Book Antiqua" w:eastAsia="Calibri" w:hAnsi="Book Antiqua" w:cs="Times New Roman"/>
        <w:b/>
        <w:sz w:val="24"/>
        <w:szCs w:val="24"/>
        <w:lang w:val="ro-RO"/>
      </w:rPr>
      <w:t>Fişa de evaluare</w:t>
    </w:r>
    <w:r w:rsidR="002469BA" w:rsidRPr="00FB0386">
      <w:rPr>
        <w:rFonts w:ascii="Book Antiqua" w:eastAsia="Calibri" w:hAnsi="Book Antiqua" w:cs="Times New Roman"/>
        <w:b/>
        <w:sz w:val="24"/>
        <w:szCs w:val="24"/>
        <w:lang w:val="ro-RO"/>
      </w:rPr>
      <w:t xml:space="preserve"> POSTDOC </w:t>
    </w:r>
  </w:p>
  <w:p w:rsidR="002469BA" w:rsidRPr="00FB0386" w:rsidRDefault="002469BA" w:rsidP="002469BA">
    <w:pPr>
      <w:pBdr>
        <w:between w:val="single" w:sz="4" w:space="1" w:color="4F81BD"/>
      </w:pBdr>
      <w:tabs>
        <w:tab w:val="center" w:pos="4680"/>
        <w:tab w:val="right" w:pos="9360"/>
      </w:tabs>
      <w:spacing w:after="0"/>
      <w:jc w:val="center"/>
      <w:rPr>
        <w:rFonts w:ascii="Calibri" w:eastAsia="Calibri" w:hAnsi="Calibri" w:cs="Times New Roman"/>
        <w:b/>
        <w:lang w:val="ro-RO"/>
      </w:rPr>
    </w:pPr>
    <w:r w:rsidRPr="00FB0386">
      <w:rPr>
        <w:rFonts w:ascii="Book Antiqua" w:eastAsia="Calibri" w:hAnsi="Book Antiqua" w:cs="Times New Roman"/>
        <w:b/>
        <w:sz w:val="24"/>
        <w:szCs w:val="24"/>
        <w:lang w:val="ro-RO"/>
      </w:rPr>
      <w:t>Universitatea din Craiova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754_"/>
      </v:shape>
    </w:pict>
  </w:numPicBullet>
  <w:abstractNum w:abstractNumId="0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666F80"/>
    <w:multiLevelType w:val="hybridMultilevel"/>
    <w:tmpl w:val="A2621534"/>
    <w:lvl w:ilvl="0" w:tplc="16843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6511C"/>
    <w:multiLevelType w:val="hybridMultilevel"/>
    <w:tmpl w:val="CF3CD77C"/>
    <w:lvl w:ilvl="0" w:tplc="16843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85"/>
    <w:rsid w:val="00033C79"/>
    <w:rsid w:val="000A4025"/>
    <w:rsid w:val="000C54D6"/>
    <w:rsid w:val="00163493"/>
    <w:rsid w:val="00183A80"/>
    <w:rsid w:val="00213D04"/>
    <w:rsid w:val="002419B9"/>
    <w:rsid w:val="002469BA"/>
    <w:rsid w:val="00405A1B"/>
    <w:rsid w:val="00434659"/>
    <w:rsid w:val="004A04C1"/>
    <w:rsid w:val="004A4726"/>
    <w:rsid w:val="0051129D"/>
    <w:rsid w:val="00537AFA"/>
    <w:rsid w:val="005C2485"/>
    <w:rsid w:val="006A22E8"/>
    <w:rsid w:val="00741F90"/>
    <w:rsid w:val="00774359"/>
    <w:rsid w:val="007D6AB5"/>
    <w:rsid w:val="007F2C54"/>
    <w:rsid w:val="008049FB"/>
    <w:rsid w:val="00891AC8"/>
    <w:rsid w:val="008F4E7A"/>
    <w:rsid w:val="00BC7112"/>
    <w:rsid w:val="00C87D38"/>
    <w:rsid w:val="00CC3A00"/>
    <w:rsid w:val="00D22F35"/>
    <w:rsid w:val="00DF3668"/>
    <w:rsid w:val="00E124E9"/>
    <w:rsid w:val="00E66C0D"/>
    <w:rsid w:val="00F04348"/>
    <w:rsid w:val="00F729ED"/>
    <w:rsid w:val="00FA70FD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FD"/>
    <w:pPr>
      <w:ind w:left="720"/>
      <w:contextualSpacing/>
    </w:pPr>
  </w:style>
  <w:style w:type="paragraph" w:customStyle="1" w:styleId="CharCharCharCaracterCaracter">
    <w:name w:val="Char Char Char Caracter Caracter"/>
    <w:basedOn w:val="Normal"/>
    <w:rsid w:val="00FA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1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BA"/>
  </w:style>
  <w:style w:type="paragraph" w:styleId="Footer">
    <w:name w:val="footer"/>
    <w:basedOn w:val="Normal"/>
    <w:link w:val="Foot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BA"/>
  </w:style>
  <w:style w:type="paragraph" w:customStyle="1" w:styleId="CharCharCharCaracterCaracter0">
    <w:name w:val="Char Char Char Caracter Caracter"/>
    <w:basedOn w:val="Normal"/>
    <w:rsid w:val="00C8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FD"/>
    <w:pPr>
      <w:ind w:left="720"/>
      <w:contextualSpacing/>
    </w:pPr>
  </w:style>
  <w:style w:type="paragraph" w:customStyle="1" w:styleId="CharCharCharCaracterCaracter">
    <w:name w:val="Char Char Char Caracter Caracter"/>
    <w:basedOn w:val="Normal"/>
    <w:rsid w:val="00FA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1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BA"/>
  </w:style>
  <w:style w:type="paragraph" w:styleId="Footer">
    <w:name w:val="footer"/>
    <w:basedOn w:val="Normal"/>
    <w:link w:val="Foot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BA"/>
  </w:style>
  <w:style w:type="paragraph" w:customStyle="1" w:styleId="CharCharCharCaracterCaracter0">
    <w:name w:val="Char Char Char Caracter Caracter"/>
    <w:basedOn w:val="Normal"/>
    <w:rsid w:val="00C8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2</cp:revision>
  <dcterms:created xsi:type="dcterms:W3CDTF">2019-07-09T12:10:00Z</dcterms:created>
  <dcterms:modified xsi:type="dcterms:W3CDTF">2019-07-09T12:10:00Z</dcterms:modified>
</cp:coreProperties>
</file>