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6911C9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AD6" w:rsidRPr="006911C9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1C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7E5F13" w:rsidRPr="006911C9">
        <w:rPr>
          <w:rFonts w:ascii="Times New Roman" w:hAnsi="Times New Roman" w:cs="Times New Roman"/>
          <w:b/>
          <w:color w:val="000000"/>
          <w:sz w:val="24"/>
          <w:szCs w:val="24"/>
        </w:rPr>
        <w:t>nnex No.</w:t>
      </w:r>
      <w:r w:rsidR="00F333DB" w:rsidRPr="00691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480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bookmarkStart w:id="0" w:name="_GoBack"/>
      <w:bookmarkEnd w:id="0"/>
      <w:r w:rsidRPr="00691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33DB" w:rsidRPr="006911C9" w:rsidRDefault="00F333DB" w:rsidP="00C40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D6" w:rsidRPr="006911C9" w:rsidRDefault="00466812" w:rsidP="00C40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GRID – QUALIFICATIO</w:t>
      </w:r>
      <w:r w:rsidR="00DD2F2D" w:rsidRPr="006911C9">
        <w:rPr>
          <w:rFonts w:ascii="Times New Roman" w:hAnsi="Times New Roman" w:cs="Times New Roman"/>
          <w:sz w:val="24"/>
          <w:szCs w:val="24"/>
        </w:rPr>
        <w:t xml:space="preserve">N STAGE OF THE PARTICIPANTS </w:t>
      </w:r>
    </w:p>
    <w:p w:rsidR="007E5F13" w:rsidRPr="006911C9" w:rsidRDefault="007E5F13" w:rsidP="00C40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D6" w:rsidRPr="006911C9" w:rsidRDefault="002D1DE8" w:rsidP="00C40AD6">
      <w:pPr>
        <w:rPr>
          <w:rFonts w:ascii="Times New Roman" w:hAnsi="Times New Roman" w:cs="Times New Roman"/>
          <w:sz w:val="24"/>
          <w:szCs w:val="24"/>
        </w:rPr>
      </w:pPr>
      <w:r w:rsidRPr="006911C9">
        <w:rPr>
          <w:rFonts w:ascii="Times New Roman" w:hAnsi="Times New Roman" w:cs="Times New Roman"/>
          <w:sz w:val="24"/>
          <w:szCs w:val="24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6911C9" w:rsidTr="00A840DC">
        <w:tc>
          <w:tcPr>
            <w:tcW w:w="746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Qualification Criterion</w:t>
            </w:r>
          </w:p>
        </w:tc>
        <w:tc>
          <w:tcPr>
            <w:tcW w:w="900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8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8072F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2D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Document Compliance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All the documents required by this selection notice have been filed.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995972">
        <w:trPr>
          <w:trHeight w:val="575"/>
        </w:trPr>
        <w:tc>
          <w:tcPr>
            <w:tcW w:w="7465" w:type="dxa"/>
          </w:tcPr>
          <w:p w:rsidR="00C40AD6" w:rsidRPr="006911C9" w:rsidRDefault="00DD2F2D" w:rsidP="009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Required documents follow the model published on the website of the University of Craiova, www.ucv.ro.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Documents given as a model are fully and correctly completed.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F8072F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2D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Participant's ability to provide appropriate services to project activities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DD2F2D" w:rsidP="00417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The object of activity includes the provision of services of the kind </w:t>
            </w:r>
            <w:r w:rsidR="00035DF2" w:rsidRPr="006911C9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for the implementation of the project, according to the activities </w:t>
            </w:r>
            <w:r w:rsidR="00035DF2" w:rsidRPr="006911C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which </w:t>
            </w:r>
            <w:r w:rsidR="000D7D8C" w:rsidRPr="006911C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035DF2"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wishes to be a partner.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0D7D8C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It has experience in implementing at least 1 non-reimbursable project, and / or has at least 6 months experience in project activities.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5F5523" w:rsidP="007E5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It has the financial and operational capacity to carry out the project activities</w:t>
            </w:r>
            <w:r w:rsidR="007E5F13"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C9" w:rsidRPr="006911C9" w:rsidTr="00A840DC">
        <w:tc>
          <w:tcPr>
            <w:tcW w:w="7465" w:type="dxa"/>
          </w:tcPr>
          <w:p w:rsidR="006911C9" w:rsidRPr="006911C9" w:rsidRDefault="006911C9" w:rsidP="007E5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It has the capacity</w:t>
            </w:r>
            <w:r w:rsidR="005B49DD">
              <w:rPr>
                <w:rFonts w:ascii="Times New Roman" w:hAnsi="Times New Roman" w:cs="Times New Roman"/>
                <w:sz w:val="24"/>
                <w:szCs w:val="24"/>
              </w:rPr>
              <w:t xml:space="preserve"> to manage a number of minimum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students as target group for the activities assumed by project.</w:t>
            </w:r>
          </w:p>
        </w:tc>
        <w:tc>
          <w:tcPr>
            <w:tcW w:w="900" w:type="dxa"/>
          </w:tcPr>
          <w:p w:rsidR="006911C9" w:rsidRPr="006911C9" w:rsidRDefault="006911C9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911C9" w:rsidRPr="006911C9" w:rsidRDefault="006911C9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C40AD6" w:rsidP="007E5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F8072F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F13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Tenderer’s conduct </w:t>
            </w: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00" w:rsidRPr="006911C9" w:rsidTr="00A840DC">
        <w:tc>
          <w:tcPr>
            <w:tcW w:w="7465" w:type="dxa"/>
          </w:tcPr>
          <w:p w:rsidR="000A4A00" w:rsidRPr="006911C9" w:rsidRDefault="007E5F13" w:rsidP="004C1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911C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They are not in any of the exclusion situations provided for under the General rules regarding the applicants’ eligibility mentioned in 4.1.2. - General Guidelines for Partners in Grant Applications by POCU mentioned in the Guidelines for Applicants - General Conditions. </w:t>
            </w:r>
          </w:p>
        </w:tc>
        <w:tc>
          <w:tcPr>
            <w:tcW w:w="900" w:type="dxa"/>
          </w:tcPr>
          <w:p w:rsidR="000A4A00" w:rsidRPr="006911C9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4A00" w:rsidRPr="006911C9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B5F" w:rsidRPr="006911C9" w:rsidRDefault="00233B5F" w:rsidP="00D86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AD6" w:rsidRPr="006911C9" w:rsidRDefault="007E5F13" w:rsidP="00D8688E">
      <w:pPr>
        <w:jc w:val="both"/>
        <w:rPr>
          <w:rFonts w:ascii="Times New Roman" w:hAnsi="Times New Roman" w:cs="Times New Roman"/>
          <w:sz w:val="24"/>
          <w:szCs w:val="24"/>
        </w:rPr>
      </w:pPr>
      <w:r w:rsidRPr="006911C9">
        <w:rPr>
          <w:rFonts w:ascii="Times New Roman" w:hAnsi="Times New Roman" w:cs="Times New Roman"/>
          <w:sz w:val="24"/>
          <w:szCs w:val="24"/>
        </w:rPr>
        <w:t>Note</w:t>
      </w:r>
      <w:r w:rsidR="004548AB" w:rsidRPr="006911C9">
        <w:rPr>
          <w:rFonts w:ascii="Times New Roman" w:hAnsi="Times New Roman" w:cs="Times New Roman"/>
          <w:sz w:val="24"/>
          <w:szCs w:val="24"/>
        </w:rPr>
        <w:t xml:space="preserve">: </w:t>
      </w:r>
      <w:r w:rsidRPr="006911C9">
        <w:rPr>
          <w:rFonts w:ascii="Times New Roman" w:hAnsi="Times New Roman" w:cs="Times New Roman"/>
          <w:sz w:val="24"/>
          <w:szCs w:val="24"/>
        </w:rPr>
        <w:t>The tenderer is considered qualified only if all the qualification criteria have been marked "YES", otherwise it will be rejected.</w:t>
      </w:r>
    </w:p>
    <w:p w:rsidR="007E5F13" w:rsidRPr="006911C9" w:rsidRDefault="007E5F13" w:rsidP="00D86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3B" w:rsidRPr="006911C9" w:rsidRDefault="007E5F13" w:rsidP="008776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11C9">
        <w:rPr>
          <w:rFonts w:ascii="Times New Roman" w:eastAsia="Calibri" w:hAnsi="Times New Roman" w:cs="Times New Roman"/>
          <w:b/>
          <w:sz w:val="24"/>
          <w:szCs w:val="24"/>
        </w:rPr>
        <w:t xml:space="preserve">Evaluation Committee: </w:t>
      </w:r>
    </w:p>
    <w:p w:rsidR="00C40AD6" w:rsidRPr="006911C9" w:rsidRDefault="00C40AD6">
      <w:pPr>
        <w:rPr>
          <w:rFonts w:ascii="Calibri" w:eastAsia="Calibri" w:hAnsi="Calibri" w:cs="Times New Roman"/>
        </w:rPr>
      </w:pPr>
    </w:p>
    <w:sectPr w:rsidR="00C40AD6" w:rsidRPr="006911C9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6"/>
    <w:rsid w:val="00035DF2"/>
    <w:rsid w:val="000A4A00"/>
    <w:rsid w:val="000C14FD"/>
    <w:rsid w:val="000D7D8C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175A6"/>
    <w:rsid w:val="004548AB"/>
    <w:rsid w:val="00466812"/>
    <w:rsid w:val="004C1E80"/>
    <w:rsid w:val="00524437"/>
    <w:rsid w:val="00553E88"/>
    <w:rsid w:val="005B49DD"/>
    <w:rsid w:val="005F5523"/>
    <w:rsid w:val="00673991"/>
    <w:rsid w:val="00674CDF"/>
    <w:rsid w:val="00684760"/>
    <w:rsid w:val="006911C9"/>
    <w:rsid w:val="006B3C65"/>
    <w:rsid w:val="006E480C"/>
    <w:rsid w:val="007968B8"/>
    <w:rsid w:val="007E5F13"/>
    <w:rsid w:val="00840480"/>
    <w:rsid w:val="008466A3"/>
    <w:rsid w:val="0087763B"/>
    <w:rsid w:val="00885FC2"/>
    <w:rsid w:val="008878A5"/>
    <w:rsid w:val="008959AF"/>
    <w:rsid w:val="00995972"/>
    <w:rsid w:val="009B0ECE"/>
    <w:rsid w:val="009D0A05"/>
    <w:rsid w:val="00A840DC"/>
    <w:rsid w:val="00C40AD6"/>
    <w:rsid w:val="00D8688E"/>
    <w:rsid w:val="00DD2F2D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DCC0-044E-460C-85B7-4CCDBE3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11</cp:revision>
  <dcterms:created xsi:type="dcterms:W3CDTF">2019-07-11T14:45:00Z</dcterms:created>
  <dcterms:modified xsi:type="dcterms:W3CDTF">2019-09-05T10:45:00Z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